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90" w:rsidRDefault="00D10C90">
      <w:pPr>
        <w:spacing w:before="9" w:line="80" w:lineRule="exact"/>
        <w:rPr>
          <w:sz w:val="8"/>
          <w:szCs w:val="8"/>
        </w:rPr>
      </w:pPr>
    </w:p>
    <w:p w:rsidR="00D10C90" w:rsidRDefault="00D10C90">
      <w:pPr>
        <w:spacing w:before="3" w:line="180" w:lineRule="exact"/>
        <w:rPr>
          <w:sz w:val="19"/>
          <w:szCs w:val="19"/>
        </w:rPr>
      </w:pPr>
    </w:p>
    <w:p w:rsidR="00D10C90" w:rsidRPr="00614505" w:rsidRDefault="00614505" w:rsidP="00614505">
      <w:pPr>
        <w:spacing w:before="37"/>
        <w:ind w:left="114" w:right="8729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>­</w:t>
      </w:r>
      <w:r w:rsidR="00D62664" w:rsidRPr="00614505">
        <w:rPr>
          <w:rFonts w:ascii="Arial" w:eastAsia="Arial" w:hAnsi="Arial" w:cs="Arial"/>
          <w:b/>
        </w:rPr>
        <w:t>PROPÓSITO</w:t>
      </w:r>
      <w:r w:rsidRPr="00614505">
        <w:rPr>
          <w:rFonts w:ascii="Arial" w:eastAsia="Arial" w:hAnsi="Arial" w:cs="Arial"/>
          <w:b/>
        </w:rPr>
        <w:t>.</w:t>
      </w:r>
    </w:p>
    <w:p w:rsidR="00D10C90" w:rsidRPr="00614505" w:rsidRDefault="00D10C90">
      <w:pPr>
        <w:spacing w:before="10" w:line="220" w:lineRule="exact"/>
      </w:pPr>
    </w:p>
    <w:p w:rsidR="00D10C90" w:rsidRPr="00614505" w:rsidRDefault="00554598">
      <w:pPr>
        <w:ind w:left="114" w:right="80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>Clasificar la opinión estudiantil de los servicios educativos brindados a través de las evaluacione</w:t>
      </w:r>
      <w:bookmarkStart w:id="0" w:name="_GoBack"/>
      <w:bookmarkEnd w:id="0"/>
      <w:r w:rsidRPr="00614505">
        <w:rPr>
          <w:rFonts w:ascii="Arial" w:eastAsia="Arial" w:hAnsi="Arial" w:cs="Arial"/>
        </w:rPr>
        <w:t xml:space="preserve">s docente, tutorial y de servicios por la Universidad Tecnológica Paso del Norte para mejorar su desempeño a través de la retroalimentación periódica de sus </w:t>
      </w:r>
      <w:r w:rsidR="00614505" w:rsidRPr="00614505">
        <w:rPr>
          <w:rFonts w:ascii="Arial" w:eastAsia="Arial" w:hAnsi="Arial" w:cs="Arial"/>
        </w:rPr>
        <w:t>actividades, disponer</w:t>
      </w:r>
      <w:r w:rsidR="00D62664" w:rsidRPr="00614505">
        <w:rPr>
          <w:rFonts w:ascii="Arial" w:eastAsia="Arial" w:hAnsi="Arial" w:cs="Arial"/>
        </w:rPr>
        <w:t xml:space="preserve"> de un elemento fiable y comparable para los procesos de selección y promoción del personal académico, además de ser un elemento </w:t>
      </w:r>
      <w:r w:rsidR="006237A4" w:rsidRPr="00614505">
        <w:rPr>
          <w:rFonts w:ascii="Arial" w:eastAsia="Arial" w:hAnsi="Arial" w:cs="Arial"/>
        </w:rPr>
        <w:t xml:space="preserve">fundamental </w:t>
      </w:r>
      <w:r w:rsidR="006237A4" w:rsidRPr="00614505">
        <w:rPr>
          <w:rFonts w:ascii="Arial" w:eastAsia="Arial" w:hAnsi="Arial" w:cs="Arial"/>
          <w:spacing w:val="5"/>
        </w:rPr>
        <w:t>para</w:t>
      </w:r>
      <w:r w:rsidR="00D62664" w:rsidRPr="00614505">
        <w:rPr>
          <w:rFonts w:ascii="Arial" w:eastAsia="Arial" w:hAnsi="Arial" w:cs="Arial"/>
        </w:rPr>
        <w:t xml:space="preserve"> garantizar su sistema de calidad.</w:t>
      </w:r>
    </w:p>
    <w:p w:rsidR="00D10C90" w:rsidRPr="00614505" w:rsidRDefault="00D10C90">
      <w:pPr>
        <w:spacing w:line="200" w:lineRule="exact"/>
      </w:pPr>
    </w:p>
    <w:p w:rsidR="00D10C90" w:rsidRPr="00614505" w:rsidRDefault="00D10C90">
      <w:pPr>
        <w:spacing w:before="20" w:line="240" w:lineRule="exact"/>
      </w:pPr>
    </w:p>
    <w:p w:rsidR="00D10C90" w:rsidRPr="00614505" w:rsidRDefault="00D62664">
      <w:pPr>
        <w:ind w:left="114" w:right="8789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2.­ ALCANCE</w:t>
      </w:r>
      <w:r w:rsidR="00614505">
        <w:rPr>
          <w:rFonts w:ascii="Arial" w:eastAsia="Arial" w:hAnsi="Arial" w:cs="Arial"/>
          <w:b/>
        </w:rPr>
        <w:t>.</w:t>
      </w:r>
    </w:p>
    <w:p w:rsidR="00D10C90" w:rsidRPr="00614505" w:rsidRDefault="00D10C90">
      <w:pPr>
        <w:spacing w:before="10" w:line="220" w:lineRule="exact"/>
      </w:pPr>
    </w:p>
    <w:p w:rsidR="00D10C90" w:rsidRPr="00614505" w:rsidRDefault="006237A4">
      <w:pPr>
        <w:ind w:left="114" w:right="80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 xml:space="preserve">Involucra </w:t>
      </w:r>
      <w:r w:rsidR="00D62664" w:rsidRPr="00614505">
        <w:rPr>
          <w:rFonts w:ascii="Arial" w:eastAsia="Arial" w:hAnsi="Arial" w:cs="Arial"/>
        </w:rPr>
        <w:t>las áreas</w:t>
      </w:r>
      <w:r w:rsidR="008C36FF">
        <w:rPr>
          <w:rFonts w:ascii="Arial" w:eastAsia="Arial" w:hAnsi="Arial" w:cs="Arial"/>
        </w:rPr>
        <w:t xml:space="preserve"> orgánicas</w:t>
      </w:r>
      <w:r w:rsidR="00D62664" w:rsidRPr="00614505">
        <w:rPr>
          <w:rFonts w:ascii="Arial" w:eastAsia="Arial" w:hAnsi="Arial" w:cs="Arial"/>
        </w:rPr>
        <w:t xml:space="preserve"> </w:t>
      </w:r>
      <w:r w:rsidR="008C36FF">
        <w:rPr>
          <w:rFonts w:ascii="Arial" w:eastAsia="Arial" w:hAnsi="Arial" w:cs="Arial"/>
        </w:rPr>
        <w:t xml:space="preserve">tales como: académica, vinculación, </w:t>
      </w:r>
      <w:r w:rsidR="00EB5E20">
        <w:rPr>
          <w:rFonts w:ascii="Arial" w:eastAsia="Arial" w:hAnsi="Arial" w:cs="Arial"/>
        </w:rPr>
        <w:t>administración y f</w:t>
      </w:r>
      <w:r w:rsidRPr="00614505">
        <w:rPr>
          <w:rFonts w:ascii="Arial" w:eastAsia="Arial" w:hAnsi="Arial" w:cs="Arial"/>
        </w:rPr>
        <w:t xml:space="preserve">inanzas, </w:t>
      </w:r>
      <w:r w:rsidR="00D62664" w:rsidRPr="00614505">
        <w:rPr>
          <w:rFonts w:ascii="Arial" w:eastAsia="Arial" w:hAnsi="Arial" w:cs="Arial"/>
        </w:rPr>
        <w:t>s</w:t>
      </w:r>
      <w:r w:rsidRPr="00614505">
        <w:rPr>
          <w:rFonts w:ascii="Arial" w:eastAsia="Arial" w:hAnsi="Arial" w:cs="Arial"/>
        </w:rPr>
        <w:t>ervi</w:t>
      </w:r>
      <w:r w:rsidR="008C36FF">
        <w:rPr>
          <w:rFonts w:ascii="Arial" w:eastAsia="Arial" w:hAnsi="Arial" w:cs="Arial"/>
        </w:rPr>
        <w:t xml:space="preserve">cios escolares, </w:t>
      </w:r>
      <w:r w:rsidRPr="00614505">
        <w:rPr>
          <w:rFonts w:ascii="Arial" w:eastAsia="Arial" w:hAnsi="Arial" w:cs="Arial"/>
        </w:rPr>
        <w:t>prensa</w:t>
      </w:r>
      <w:r w:rsidR="00D77896" w:rsidRPr="00614505">
        <w:rPr>
          <w:rFonts w:ascii="Arial" w:eastAsia="Arial" w:hAnsi="Arial" w:cs="Arial"/>
        </w:rPr>
        <w:t xml:space="preserve"> </w:t>
      </w:r>
      <w:r w:rsidR="008C36FF">
        <w:rPr>
          <w:rFonts w:ascii="Arial" w:eastAsia="Arial" w:hAnsi="Arial" w:cs="Arial"/>
        </w:rPr>
        <w:t xml:space="preserve">y </w:t>
      </w:r>
      <w:r w:rsidRPr="00614505">
        <w:rPr>
          <w:rFonts w:ascii="Arial" w:eastAsia="Arial" w:hAnsi="Arial" w:cs="Arial"/>
        </w:rPr>
        <w:t>difusión</w:t>
      </w:r>
      <w:r w:rsidR="00D77896" w:rsidRPr="00614505">
        <w:rPr>
          <w:rFonts w:ascii="Arial" w:eastAsia="Arial" w:hAnsi="Arial" w:cs="Arial"/>
        </w:rPr>
        <w:t>,</w:t>
      </w:r>
      <w:r w:rsidR="005F2691">
        <w:rPr>
          <w:rFonts w:ascii="Arial" w:eastAsia="Arial" w:hAnsi="Arial" w:cs="Arial"/>
        </w:rPr>
        <w:t xml:space="preserve"> bienestar universitario,</w:t>
      </w:r>
      <w:r w:rsidR="00D77896" w:rsidRPr="00614505">
        <w:rPr>
          <w:rFonts w:ascii="Arial" w:eastAsia="Arial" w:hAnsi="Arial" w:cs="Arial"/>
        </w:rPr>
        <w:t xml:space="preserve"> en los distintos servicios que ofrecen a la comunidad universitaria. </w:t>
      </w:r>
    </w:p>
    <w:p w:rsidR="00D10C90" w:rsidRPr="00614505" w:rsidRDefault="00D10C90">
      <w:pPr>
        <w:spacing w:line="200" w:lineRule="exact"/>
      </w:pPr>
    </w:p>
    <w:p w:rsidR="00D10C90" w:rsidRPr="00614505" w:rsidRDefault="00D10C90">
      <w:pPr>
        <w:spacing w:before="20" w:line="240" w:lineRule="exact"/>
      </w:pPr>
    </w:p>
    <w:p w:rsidR="00D10C90" w:rsidRPr="00614505" w:rsidRDefault="00D62664">
      <w:pPr>
        <w:ind w:left="114" w:right="7100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3.­ POLÍTICAS DE OPERACIÓN</w:t>
      </w:r>
      <w:r w:rsidR="00614505">
        <w:rPr>
          <w:rFonts w:ascii="Arial" w:eastAsia="Arial" w:hAnsi="Arial" w:cs="Arial"/>
          <w:b/>
        </w:rPr>
        <w:t>.</w:t>
      </w:r>
    </w:p>
    <w:p w:rsidR="00D10C90" w:rsidRPr="00614505" w:rsidRDefault="00D10C90">
      <w:pPr>
        <w:spacing w:before="10" w:line="220" w:lineRule="exact"/>
      </w:pPr>
    </w:p>
    <w:p w:rsidR="00D10C90" w:rsidRPr="00614505" w:rsidRDefault="00D62664">
      <w:pPr>
        <w:ind w:left="114" w:right="80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>a.­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Las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evaluaciones</w:t>
      </w:r>
      <w:r w:rsidR="0097548D"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tutorial,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docente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y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de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servicios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serán</w:t>
      </w:r>
      <w:r w:rsidRPr="00614505">
        <w:rPr>
          <w:rFonts w:ascii="Arial" w:eastAsia="Arial" w:hAnsi="Arial" w:cs="Arial"/>
          <w:spacing w:val="19"/>
        </w:rPr>
        <w:t xml:space="preserve"> </w:t>
      </w:r>
      <w:r w:rsidRPr="00614505">
        <w:rPr>
          <w:rFonts w:ascii="Arial" w:eastAsia="Arial" w:hAnsi="Arial" w:cs="Arial"/>
        </w:rPr>
        <w:t>aplicadas</w:t>
      </w:r>
      <w:r w:rsidRPr="00614505">
        <w:rPr>
          <w:rFonts w:ascii="Arial" w:eastAsia="Arial" w:hAnsi="Arial" w:cs="Arial"/>
          <w:spacing w:val="19"/>
        </w:rPr>
        <w:t xml:space="preserve"> </w:t>
      </w:r>
      <w:r w:rsidR="00E66E86" w:rsidRPr="00614505">
        <w:rPr>
          <w:rFonts w:ascii="Arial" w:eastAsia="Arial" w:hAnsi="Arial" w:cs="Arial"/>
        </w:rPr>
        <w:t xml:space="preserve">a través de la plataforma </w:t>
      </w:r>
      <w:r w:rsidR="00881111">
        <w:rPr>
          <w:rFonts w:ascii="Arial" w:eastAsia="Arial" w:hAnsi="Arial" w:cs="Arial"/>
        </w:rPr>
        <w:t>de Sistema Integral de Servicios Escolares (SISE)</w:t>
      </w:r>
      <w:r w:rsidR="00E66E86" w:rsidRPr="00614505">
        <w:rPr>
          <w:rFonts w:ascii="Arial" w:eastAsia="Arial" w:hAnsi="Arial" w:cs="Arial"/>
        </w:rPr>
        <w:t xml:space="preserve"> una vez por cuatrimestre a</w:t>
      </w:r>
      <w:r w:rsidRPr="00614505">
        <w:rPr>
          <w:rFonts w:ascii="Arial" w:eastAsia="Arial" w:hAnsi="Arial" w:cs="Arial"/>
        </w:rPr>
        <w:t xml:space="preserve"> los alumnos de la Universidad Tecnológica Paso del Norte.</w:t>
      </w:r>
    </w:p>
    <w:p w:rsidR="00D10C90" w:rsidRPr="00614505" w:rsidRDefault="00D10C90" w:rsidP="00D52186">
      <w:pPr>
        <w:spacing w:before="10" w:line="220" w:lineRule="exact"/>
        <w:jc w:val="both"/>
      </w:pPr>
    </w:p>
    <w:p w:rsidR="00D10C90" w:rsidRPr="00614505" w:rsidRDefault="00D62664" w:rsidP="00881111">
      <w:pPr>
        <w:ind w:left="114" w:right="80"/>
        <w:jc w:val="both"/>
      </w:pPr>
      <w:r w:rsidRPr="00614505">
        <w:rPr>
          <w:rFonts w:ascii="Arial" w:eastAsia="Arial" w:hAnsi="Arial" w:cs="Arial"/>
        </w:rPr>
        <w:t>b.­ Las evaluaciones tutorial, docente y de servicios se realizarán mediante la aplicación de una encuesta de opinión,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con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una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escala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de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evaluación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de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1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a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5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puntos,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donde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1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es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el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menor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nivel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y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5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el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mayor</w:t>
      </w:r>
      <w:r w:rsidRPr="00614505">
        <w:rPr>
          <w:rFonts w:ascii="Arial" w:eastAsia="Arial" w:hAnsi="Arial" w:cs="Arial"/>
          <w:spacing w:val="11"/>
        </w:rPr>
        <w:t xml:space="preserve"> </w:t>
      </w:r>
      <w:r w:rsidRPr="00614505">
        <w:rPr>
          <w:rFonts w:ascii="Arial" w:eastAsia="Arial" w:hAnsi="Arial" w:cs="Arial"/>
        </w:rPr>
        <w:t>nivel,</w:t>
      </w:r>
      <w:r w:rsidRPr="00614505">
        <w:rPr>
          <w:rFonts w:ascii="Arial" w:eastAsia="Arial" w:hAnsi="Arial" w:cs="Arial"/>
          <w:spacing w:val="11"/>
        </w:rPr>
        <w:t xml:space="preserve"> </w:t>
      </w:r>
      <w:r w:rsidR="0097548D" w:rsidRPr="00614505">
        <w:rPr>
          <w:rFonts w:ascii="Arial" w:eastAsia="Arial" w:hAnsi="Arial" w:cs="Arial"/>
        </w:rPr>
        <w:t>a</w:t>
      </w:r>
      <w:r w:rsidRPr="00614505">
        <w:rPr>
          <w:rFonts w:ascii="Arial" w:eastAsia="Arial" w:hAnsi="Arial" w:cs="Arial"/>
          <w:spacing w:val="22"/>
        </w:rPr>
        <w:t xml:space="preserve"> </w:t>
      </w:r>
      <w:r w:rsidRPr="00614505">
        <w:rPr>
          <w:rFonts w:ascii="Arial" w:eastAsia="Arial" w:hAnsi="Arial" w:cs="Arial"/>
        </w:rPr>
        <w:t>través de</w:t>
      </w:r>
      <w:r w:rsidR="00881111">
        <w:rPr>
          <w:rFonts w:ascii="Arial" w:eastAsia="Arial" w:hAnsi="Arial" w:cs="Arial"/>
        </w:rPr>
        <w:t>l SISE.</w:t>
      </w:r>
    </w:p>
    <w:p w:rsidR="00D10C90" w:rsidRPr="00614505" w:rsidRDefault="00D10C90" w:rsidP="00D45E18">
      <w:pPr>
        <w:spacing w:before="10" w:line="220" w:lineRule="exact"/>
        <w:rPr>
          <w:rFonts w:ascii="Arial" w:hAnsi="Arial" w:cs="Arial"/>
        </w:rPr>
      </w:pPr>
    </w:p>
    <w:p w:rsidR="00D10C90" w:rsidRPr="00614505" w:rsidRDefault="00D62664" w:rsidP="00D52186">
      <w:pPr>
        <w:ind w:left="114" w:right="80"/>
        <w:jc w:val="both"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 xml:space="preserve">c.­ Las </w:t>
      </w:r>
      <w:r w:rsidR="00E433BA" w:rsidRPr="00614505">
        <w:rPr>
          <w:rFonts w:ascii="Arial" w:eastAsia="Arial" w:hAnsi="Arial" w:cs="Arial"/>
        </w:rPr>
        <w:t>evaluaciones tutorial</w:t>
      </w:r>
      <w:r w:rsidRPr="00614505">
        <w:rPr>
          <w:rFonts w:ascii="Arial" w:eastAsia="Arial" w:hAnsi="Arial" w:cs="Arial"/>
        </w:rPr>
        <w:t>, docente y de servicios serán aplicadas a por lo menos el 60% de los estudiantes de cada grupo, determinando la proporcionalidad con el número de alumnos del mismo, según datos del departamento de ser</w:t>
      </w:r>
      <w:r w:rsidR="00E433BA" w:rsidRPr="00614505">
        <w:rPr>
          <w:rFonts w:ascii="Arial" w:eastAsia="Arial" w:hAnsi="Arial" w:cs="Arial"/>
        </w:rPr>
        <w:t>vicios escolares y/o estadística básica.</w:t>
      </w:r>
    </w:p>
    <w:p w:rsidR="00D52186" w:rsidRPr="00614505" w:rsidRDefault="00D52186" w:rsidP="00D52186">
      <w:pPr>
        <w:spacing w:before="10" w:line="220" w:lineRule="exact"/>
        <w:jc w:val="both"/>
        <w:rPr>
          <w:rFonts w:ascii="Arial" w:hAnsi="Arial" w:cs="Arial"/>
        </w:rPr>
      </w:pPr>
    </w:p>
    <w:p w:rsidR="00D10C90" w:rsidRPr="00614505" w:rsidRDefault="00D52186" w:rsidP="00797526">
      <w:pPr>
        <w:spacing w:before="10" w:line="220" w:lineRule="exact"/>
        <w:ind w:left="114"/>
        <w:jc w:val="both"/>
        <w:rPr>
          <w:rFonts w:ascii="Arial" w:eastAsia="Arial" w:hAnsi="Arial" w:cs="Arial"/>
        </w:rPr>
      </w:pPr>
      <w:r w:rsidRPr="00614505">
        <w:rPr>
          <w:rFonts w:ascii="Arial" w:hAnsi="Arial" w:cs="Arial"/>
        </w:rPr>
        <w:t>d.-  La programación</w:t>
      </w:r>
      <w:r w:rsidR="00DE35AD">
        <w:rPr>
          <w:rFonts w:ascii="Arial" w:hAnsi="Arial" w:cs="Arial"/>
        </w:rPr>
        <w:t xml:space="preserve"> para </w:t>
      </w:r>
      <w:r w:rsidRPr="00614505">
        <w:rPr>
          <w:rFonts w:ascii="Arial" w:hAnsi="Arial" w:cs="Arial"/>
        </w:rPr>
        <w:t>la aplicación de las encue</w:t>
      </w:r>
      <w:r w:rsidR="00E433BA" w:rsidRPr="00614505">
        <w:rPr>
          <w:rFonts w:ascii="Arial" w:hAnsi="Arial" w:cs="Arial"/>
        </w:rPr>
        <w:t>stas estará a cargo de</w:t>
      </w:r>
      <w:r w:rsidR="00DE35AD">
        <w:rPr>
          <w:rFonts w:ascii="Arial" w:hAnsi="Arial" w:cs="Arial"/>
        </w:rPr>
        <w:t xml:space="preserve"> Planeación y Evaluación</w:t>
      </w:r>
      <w:r w:rsidR="00E433BA" w:rsidRPr="00614505">
        <w:rPr>
          <w:rFonts w:ascii="Arial" w:hAnsi="Arial" w:cs="Arial"/>
        </w:rPr>
        <w:t xml:space="preserve"> </w:t>
      </w:r>
      <w:r w:rsidR="00DE35AD">
        <w:rPr>
          <w:rFonts w:ascii="Arial" w:hAnsi="Arial" w:cs="Arial"/>
        </w:rPr>
        <w:t xml:space="preserve">quien deberá notificar sobre la apertura de la misma al departamento de </w:t>
      </w:r>
      <w:r w:rsidR="004802CE">
        <w:rPr>
          <w:rFonts w:ascii="Arial" w:hAnsi="Arial" w:cs="Arial"/>
        </w:rPr>
        <w:t>Dirección Académica y Rectoría</w:t>
      </w:r>
      <w:r w:rsidR="00DE35AD">
        <w:rPr>
          <w:rFonts w:ascii="Arial" w:hAnsi="Arial" w:cs="Arial"/>
        </w:rPr>
        <w:t xml:space="preserve">. </w:t>
      </w:r>
    </w:p>
    <w:p w:rsidR="00E433BA" w:rsidRPr="00614505" w:rsidRDefault="00E433BA" w:rsidP="00797526">
      <w:pPr>
        <w:spacing w:before="10" w:line="220" w:lineRule="exact"/>
        <w:ind w:left="114"/>
        <w:jc w:val="both"/>
        <w:rPr>
          <w:rFonts w:ascii="Arial" w:eastAsia="Arial" w:hAnsi="Arial" w:cs="Arial"/>
        </w:rPr>
      </w:pPr>
    </w:p>
    <w:p w:rsidR="00D52186" w:rsidRPr="00614505" w:rsidRDefault="00EB6BB4" w:rsidP="00EB6BB4">
      <w:pPr>
        <w:spacing w:before="10" w:line="220" w:lineRule="exact"/>
        <w:ind w:left="114"/>
        <w:jc w:val="both"/>
        <w:rPr>
          <w:rFonts w:ascii="Arial" w:eastAsia="Arial" w:hAnsi="Arial" w:cs="Arial"/>
        </w:rPr>
      </w:pPr>
      <w:proofErr w:type="spellStart"/>
      <w:r w:rsidRPr="00614505">
        <w:rPr>
          <w:rFonts w:ascii="Arial" w:eastAsia="Arial" w:hAnsi="Arial" w:cs="Arial"/>
        </w:rPr>
        <w:t>e</w:t>
      </w:r>
      <w:proofErr w:type="spellEnd"/>
      <w:r w:rsidRPr="00614505">
        <w:rPr>
          <w:rFonts w:ascii="Arial" w:eastAsia="Arial" w:hAnsi="Arial" w:cs="Arial"/>
        </w:rPr>
        <w:t xml:space="preserve">.- </w:t>
      </w:r>
      <w:r w:rsidR="00E433BA" w:rsidRPr="00614505">
        <w:rPr>
          <w:rFonts w:ascii="Arial" w:eastAsia="Arial" w:hAnsi="Arial" w:cs="Arial"/>
        </w:rPr>
        <w:t xml:space="preserve">La difusión de la programación para la contestación de </w:t>
      </w:r>
      <w:r w:rsidRPr="00614505">
        <w:rPr>
          <w:rFonts w:ascii="Arial" w:eastAsia="Arial" w:hAnsi="Arial" w:cs="Arial"/>
        </w:rPr>
        <w:t>las evaluaciones mencionadas</w:t>
      </w:r>
      <w:r w:rsidR="00E433BA" w:rsidRPr="00614505">
        <w:rPr>
          <w:rFonts w:ascii="Arial" w:eastAsia="Arial" w:hAnsi="Arial" w:cs="Arial"/>
        </w:rPr>
        <w:t xml:space="preserve"> </w:t>
      </w:r>
      <w:r w:rsidRPr="00614505">
        <w:rPr>
          <w:rFonts w:ascii="Arial" w:eastAsia="Arial" w:hAnsi="Arial" w:cs="Arial"/>
        </w:rPr>
        <w:t>estará</w:t>
      </w:r>
      <w:r w:rsidR="00E433BA" w:rsidRPr="00614505">
        <w:rPr>
          <w:rFonts w:ascii="Arial" w:eastAsia="Arial" w:hAnsi="Arial" w:cs="Arial"/>
        </w:rPr>
        <w:t xml:space="preserve"> a cargo del departamento de prensa y difusión, a solicitud d</w:t>
      </w:r>
      <w:r w:rsidRPr="00614505">
        <w:rPr>
          <w:rFonts w:ascii="Arial" w:eastAsia="Arial" w:hAnsi="Arial" w:cs="Arial"/>
        </w:rPr>
        <w:t>el</w:t>
      </w:r>
      <w:r w:rsidR="00CE2A56">
        <w:rPr>
          <w:rFonts w:ascii="Arial" w:eastAsia="Arial" w:hAnsi="Arial" w:cs="Arial"/>
        </w:rPr>
        <w:t xml:space="preserve"> área </w:t>
      </w:r>
      <w:r w:rsidRPr="00614505">
        <w:rPr>
          <w:rFonts w:ascii="Arial" w:eastAsia="Arial" w:hAnsi="Arial" w:cs="Arial"/>
        </w:rPr>
        <w:t>de planeación y evaluación.</w:t>
      </w:r>
    </w:p>
    <w:p w:rsidR="00E433BA" w:rsidRPr="00614505" w:rsidRDefault="00E433BA" w:rsidP="00D52186">
      <w:pPr>
        <w:ind w:left="114" w:right="80"/>
        <w:jc w:val="both"/>
        <w:rPr>
          <w:rFonts w:ascii="Arial" w:eastAsia="Arial" w:hAnsi="Arial" w:cs="Arial"/>
        </w:rPr>
      </w:pPr>
    </w:p>
    <w:p w:rsidR="00D10C90" w:rsidRPr="00614505" w:rsidRDefault="00D10C90" w:rsidP="00D52186">
      <w:pPr>
        <w:spacing w:before="3" w:line="100" w:lineRule="exact"/>
        <w:jc w:val="both"/>
        <w:rPr>
          <w:rFonts w:ascii="Arial" w:hAnsi="Arial" w:cs="Arial"/>
        </w:rPr>
      </w:pPr>
    </w:p>
    <w:p w:rsidR="00EB6BB4" w:rsidRPr="00614505" w:rsidRDefault="00D52186" w:rsidP="00EB6BB4">
      <w:pPr>
        <w:spacing w:line="200" w:lineRule="exact"/>
        <w:ind w:left="114"/>
        <w:jc w:val="both"/>
        <w:rPr>
          <w:rFonts w:ascii="Arial" w:hAnsi="Arial" w:cs="Arial"/>
        </w:rPr>
      </w:pPr>
      <w:r w:rsidRPr="00614505">
        <w:rPr>
          <w:rFonts w:ascii="Arial" w:hAnsi="Arial" w:cs="Arial"/>
        </w:rPr>
        <w:t>f</w:t>
      </w:r>
      <w:r w:rsidR="006D0999" w:rsidRPr="00614505">
        <w:rPr>
          <w:rFonts w:ascii="Arial" w:hAnsi="Arial" w:cs="Arial"/>
        </w:rPr>
        <w:t xml:space="preserve">.- </w:t>
      </w:r>
      <w:r w:rsidR="00DE35AD">
        <w:rPr>
          <w:rFonts w:ascii="Arial" w:hAnsi="Arial" w:cs="Arial"/>
        </w:rPr>
        <w:t>El departamento de Planeación y Evaluación presentara en reunión para dicho efecto los resultados obtenidos en la</w:t>
      </w:r>
      <w:r w:rsidR="00B60587" w:rsidRPr="00614505">
        <w:rPr>
          <w:rFonts w:ascii="Arial" w:eastAsia="Arial" w:hAnsi="Arial" w:cs="Arial"/>
        </w:rPr>
        <w:t xml:space="preserve"> plataforma </w:t>
      </w:r>
      <w:r w:rsidR="00881111">
        <w:rPr>
          <w:rFonts w:ascii="Arial" w:eastAsia="Arial" w:hAnsi="Arial" w:cs="Arial"/>
        </w:rPr>
        <w:t xml:space="preserve">digital </w:t>
      </w:r>
      <w:r w:rsidR="00B60587" w:rsidRPr="00614505">
        <w:rPr>
          <w:rFonts w:ascii="Arial" w:eastAsia="Arial" w:hAnsi="Arial" w:cs="Arial"/>
        </w:rPr>
        <w:t xml:space="preserve">para </w:t>
      </w:r>
      <w:r w:rsidR="00E433BA" w:rsidRPr="00614505">
        <w:rPr>
          <w:rFonts w:ascii="Arial" w:eastAsia="Arial" w:hAnsi="Arial" w:cs="Arial"/>
        </w:rPr>
        <w:t xml:space="preserve">el análisis de los datos, así como </w:t>
      </w:r>
      <w:r w:rsidR="00B60587" w:rsidRPr="00614505">
        <w:rPr>
          <w:rFonts w:ascii="Arial" w:eastAsia="Arial" w:hAnsi="Arial" w:cs="Arial"/>
        </w:rPr>
        <w:t>la</w:t>
      </w:r>
      <w:r w:rsidR="00D71F88" w:rsidRPr="00614505">
        <w:rPr>
          <w:rFonts w:ascii="Arial" w:eastAsia="Arial" w:hAnsi="Arial" w:cs="Arial"/>
        </w:rPr>
        <w:t xml:space="preserve"> toma </w:t>
      </w:r>
      <w:r w:rsidR="00B60587" w:rsidRPr="00614505">
        <w:rPr>
          <w:rFonts w:ascii="Arial" w:eastAsia="Arial" w:hAnsi="Arial" w:cs="Arial"/>
        </w:rPr>
        <w:t>de decisiones en</w:t>
      </w:r>
      <w:r w:rsidR="00D71F88" w:rsidRPr="00614505">
        <w:rPr>
          <w:rFonts w:ascii="Arial" w:eastAsia="Arial" w:hAnsi="Arial" w:cs="Arial"/>
        </w:rPr>
        <w:t xml:space="preserve"> acciones </w:t>
      </w:r>
      <w:r w:rsidR="0003214A">
        <w:rPr>
          <w:rFonts w:ascii="Arial" w:eastAsia="Arial" w:hAnsi="Arial" w:cs="Arial"/>
        </w:rPr>
        <w:t>de mejora</w:t>
      </w:r>
      <w:r w:rsidR="006D0999" w:rsidRPr="00614505">
        <w:rPr>
          <w:rFonts w:ascii="Arial" w:hAnsi="Arial" w:cs="Arial"/>
        </w:rPr>
        <w:t>.</w:t>
      </w:r>
    </w:p>
    <w:p w:rsidR="00EB6BB4" w:rsidRPr="00EB6BB4" w:rsidRDefault="00EB6BB4" w:rsidP="00EB6BB4">
      <w:pPr>
        <w:spacing w:line="200" w:lineRule="exact"/>
        <w:ind w:left="114"/>
        <w:jc w:val="both"/>
        <w:rPr>
          <w:rFonts w:ascii="Arial" w:hAnsi="Arial" w:cs="Arial"/>
        </w:rPr>
      </w:pPr>
    </w:p>
    <w:p w:rsidR="00EB6BB4" w:rsidRDefault="00EB6BB4" w:rsidP="00EB6BB4">
      <w:pPr>
        <w:rPr>
          <w:rFonts w:ascii="Arial" w:eastAsia="Arial" w:hAnsi="Arial" w:cs="Arial"/>
          <w:b/>
        </w:rPr>
      </w:pPr>
    </w:p>
    <w:p w:rsidR="00EB6BB4" w:rsidRDefault="00EB6BB4" w:rsidP="00EB6BB4">
      <w:pPr>
        <w:spacing w:before="15" w:line="260" w:lineRule="exact"/>
        <w:rPr>
          <w:rFonts w:ascii="Arial" w:eastAsia="Arial" w:hAnsi="Arial" w:cs="Arial"/>
          <w:b/>
        </w:rPr>
      </w:pPr>
    </w:p>
    <w:p w:rsidR="004E396A" w:rsidRDefault="004E396A" w:rsidP="00EB6BB4">
      <w:pPr>
        <w:spacing w:before="15" w:line="260" w:lineRule="exact"/>
        <w:rPr>
          <w:rFonts w:ascii="Arial" w:eastAsia="Arial" w:hAnsi="Arial" w:cs="Arial"/>
          <w:b/>
        </w:rPr>
      </w:pPr>
    </w:p>
    <w:p w:rsidR="004E396A" w:rsidRDefault="004E396A" w:rsidP="00EB6BB4">
      <w:pPr>
        <w:spacing w:before="15" w:line="260" w:lineRule="exact"/>
        <w:rPr>
          <w:rFonts w:ascii="Arial" w:eastAsia="Arial" w:hAnsi="Arial" w:cs="Arial"/>
          <w:b/>
        </w:rPr>
      </w:pPr>
    </w:p>
    <w:p w:rsidR="00EB6BB4" w:rsidRDefault="00EB6BB4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p w:rsidR="00881111" w:rsidRDefault="00881111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p w:rsidR="00881111" w:rsidRDefault="00881111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p w:rsidR="00881111" w:rsidRDefault="00881111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p w:rsidR="009C0127" w:rsidRDefault="009C0127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p w:rsidR="00EB6BB4" w:rsidRPr="0013626C" w:rsidRDefault="00EB6BB4" w:rsidP="00EB6BB4">
      <w:pPr>
        <w:spacing w:before="15" w:line="260" w:lineRule="exact"/>
        <w:rPr>
          <w:rFonts w:ascii="Arial" w:eastAsia="Calibri" w:hAnsi="Arial" w:cs="Arial"/>
          <w:b/>
        </w:rPr>
      </w:pPr>
      <w:r w:rsidRPr="000431EB">
        <w:rPr>
          <w:rFonts w:ascii="Arial" w:eastAsia="Calibri" w:hAnsi="Arial" w:cs="Arial"/>
          <w:b/>
          <w:szCs w:val="22"/>
        </w:rPr>
        <w:t xml:space="preserve">4.- </w:t>
      </w:r>
      <w:r w:rsidR="00614505" w:rsidRPr="0013626C">
        <w:rPr>
          <w:rFonts w:ascii="Arial" w:eastAsia="Calibri" w:hAnsi="Arial" w:cs="Arial"/>
          <w:b/>
        </w:rPr>
        <w:t xml:space="preserve"> DESCRIPCIÓ</w:t>
      </w:r>
      <w:r w:rsidR="00742240" w:rsidRPr="0013626C">
        <w:rPr>
          <w:rFonts w:ascii="Arial" w:eastAsia="Calibri" w:hAnsi="Arial" w:cs="Arial"/>
          <w:b/>
        </w:rPr>
        <w:t>N DEL PROCEDIMIENTO</w:t>
      </w:r>
      <w:r w:rsidR="000431EB" w:rsidRPr="0013626C">
        <w:rPr>
          <w:rFonts w:ascii="Arial" w:eastAsia="Calibri" w:hAnsi="Arial" w:cs="Arial"/>
          <w:b/>
        </w:rPr>
        <w:t>.</w:t>
      </w:r>
    </w:p>
    <w:p w:rsidR="001E5218" w:rsidRDefault="001E5218" w:rsidP="00EB6BB4">
      <w:pPr>
        <w:spacing w:before="15" w:line="260" w:lineRule="exact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2"/>
        <w:gridCol w:w="6018"/>
        <w:gridCol w:w="2010"/>
      </w:tblGrid>
      <w:tr w:rsidR="00742240" w:rsidRPr="002A07D4" w:rsidTr="002A07D4">
        <w:trPr>
          <w:trHeight w:val="476"/>
        </w:trPr>
        <w:tc>
          <w:tcPr>
            <w:tcW w:w="1114" w:type="pct"/>
            <w:shd w:val="clear" w:color="auto" w:fill="A7A7A7"/>
            <w:vAlign w:val="center"/>
          </w:tcPr>
          <w:p w:rsidR="00742240" w:rsidRPr="002A07D4" w:rsidRDefault="007E22CF" w:rsidP="007E22CF">
            <w:pPr>
              <w:spacing w:before="15" w:line="260" w:lineRule="exact"/>
              <w:jc w:val="center"/>
              <w:rPr>
                <w:rFonts w:ascii="Arial" w:eastAsia="Calibri" w:hAnsi="Arial" w:cs="Arial"/>
                <w:b/>
              </w:rPr>
            </w:pPr>
            <w:r w:rsidRPr="002A07D4">
              <w:rPr>
                <w:rFonts w:ascii="Arial" w:eastAsia="Calibri" w:hAnsi="Arial" w:cs="Arial"/>
                <w:b/>
              </w:rPr>
              <w:t>SECUENCIA DE ETAPAS</w:t>
            </w:r>
          </w:p>
        </w:tc>
        <w:tc>
          <w:tcPr>
            <w:tcW w:w="2913" w:type="pct"/>
            <w:shd w:val="clear" w:color="auto" w:fill="A7A7A7"/>
            <w:vAlign w:val="center"/>
          </w:tcPr>
          <w:p w:rsidR="00742240" w:rsidRPr="002A07D4" w:rsidRDefault="007E22CF" w:rsidP="007E22CF">
            <w:pPr>
              <w:spacing w:before="15" w:line="260" w:lineRule="exact"/>
              <w:jc w:val="center"/>
              <w:rPr>
                <w:rFonts w:ascii="Arial" w:eastAsia="Calibri" w:hAnsi="Arial" w:cs="Arial"/>
                <w:b/>
              </w:rPr>
            </w:pPr>
            <w:r w:rsidRPr="002A07D4">
              <w:rPr>
                <w:rFonts w:ascii="Arial" w:eastAsia="Calibri" w:hAnsi="Arial" w:cs="Arial"/>
                <w:b/>
              </w:rPr>
              <w:t>ACTIVIDAD</w:t>
            </w:r>
          </w:p>
        </w:tc>
        <w:tc>
          <w:tcPr>
            <w:tcW w:w="973" w:type="pct"/>
            <w:shd w:val="clear" w:color="auto" w:fill="A7A7A7"/>
            <w:vAlign w:val="center"/>
          </w:tcPr>
          <w:p w:rsidR="00742240" w:rsidRPr="002A07D4" w:rsidRDefault="00345B56" w:rsidP="007E22CF">
            <w:pPr>
              <w:spacing w:before="15" w:line="260" w:lineRule="exact"/>
              <w:jc w:val="center"/>
              <w:rPr>
                <w:rFonts w:ascii="Arial" w:eastAsia="Calibri" w:hAnsi="Arial" w:cs="Arial"/>
                <w:b/>
              </w:rPr>
            </w:pPr>
            <w:r w:rsidRPr="002A07D4">
              <w:rPr>
                <w:rFonts w:ascii="Arial" w:eastAsia="Calibri" w:hAnsi="Arial" w:cs="Arial"/>
                <w:b/>
              </w:rPr>
              <w:t>RESPONSA</w:t>
            </w:r>
            <w:r w:rsidR="007E22CF" w:rsidRPr="002A07D4">
              <w:rPr>
                <w:rFonts w:ascii="Arial" w:eastAsia="Calibri" w:hAnsi="Arial" w:cs="Arial"/>
                <w:b/>
              </w:rPr>
              <w:t>BLE</w:t>
            </w:r>
          </w:p>
        </w:tc>
      </w:tr>
      <w:tr w:rsidR="00742240" w:rsidRPr="002A07D4" w:rsidTr="00614505">
        <w:trPr>
          <w:trHeight w:val="750"/>
        </w:trPr>
        <w:tc>
          <w:tcPr>
            <w:tcW w:w="1114" w:type="pct"/>
            <w:vAlign w:val="center"/>
          </w:tcPr>
          <w:p w:rsidR="00742240" w:rsidRPr="002A07D4" w:rsidRDefault="007E22CF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1.-</w:t>
            </w:r>
            <w:r w:rsidR="007E3220" w:rsidRPr="002A07D4">
              <w:rPr>
                <w:rFonts w:ascii="Arial" w:eastAsia="Calibri" w:hAnsi="Arial" w:cs="Arial"/>
              </w:rPr>
              <w:t>L</w:t>
            </w:r>
            <w:r w:rsidR="00B000A8" w:rsidRPr="002A07D4">
              <w:rPr>
                <w:rFonts w:ascii="Arial" w:eastAsia="Calibri" w:hAnsi="Arial" w:cs="Arial"/>
              </w:rPr>
              <w:t>ogì</w:t>
            </w:r>
            <w:r w:rsidR="001E5218" w:rsidRPr="002A07D4">
              <w:rPr>
                <w:rFonts w:ascii="Arial" w:eastAsia="Calibri" w:hAnsi="Arial" w:cs="Arial"/>
              </w:rPr>
              <w:t xml:space="preserve">stica de </w:t>
            </w:r>
            <w:r w:rsidR="002A07D4" w:rsidRPr="002A07D4">
              <w:rPr>
                <w:rFonts w:ascii="Arial" w:eastAsia="Calibri" w:hAnsi="Arial" w:cs="Arial"/>
              </w:rPr>
              <w:t>aplicación</w:t>
            </w:r>
          </w:p>
        </w:tc>
        <w:tc>
          <w:tcPr>
            <w:tcW w:w="2913" w:type="pct"/>
            <w:vAlign w:val="center"/>
          </w:tcPr>
          <w:p w:rsidR="00742240" w:rsidRPr="002A07D4" w:rsidRDefault="001E5218" w:rsidP="00754689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Realiza la </w:t>
            </w:r>
            <w:r w:rsidR="002A07D4" w:rsidRPr="002A07D4">
              <w:rPr>
                <w:rFonts w:ascii="Arial" w:eastAsia="Calibri" w:hAnsi="Arial" w:cs="Arial"/>
              </w:rPr>
              <w:t>programación</w:t>
            </w:r>
            <w:r w:rsidRPr="002A07D4">
              <w:rPr>
                <w:rFonts w:ascii="Arial" w:eastAsia="Calibri" w:hAnsi="Arial" w:cs="Arial"/>
              </w:rPr>
              <w:t xml:space="preserve"> y </w:t>
            </w:r>
            <w:r w:rsidR="002A07D4" w:rsidRPr="002A07D4">
              <w:rPr>
                <w:rFonts w:ascii="Arial" w:eastAsia="Calibri" w:hAnsi="Arial" w:cs="Arial"/>
              </w:rPr>
              <w:t>logística</w:t>
            </w:r>
            <w:r w:rsidRPr="002A07D4">
              <w:rPr>
                <w:rFonts w:ascii="Arial" w:eastAsia="Calibri" w:hAnsi="Arial" w:cs="Arial"/>
              </w:rPr>
              <w:t xml:space="preserve"> para la </w:t>
            </w:r>
            <w:r w:rsidR="002A07D4" w:rsidRPr="002A07D4">
              <w:rPr>
                <w:rFonts w:ascii="Arial" w:eastAsia="Calibri" w:hAnsi="Arial" w:cs="Arial"/>
              </w:rPr>
              <w:t>aplicación</w:t>
            </w:r>
            <w:r w:rsidRPr="002A07D4">
              <w:rPr>
                <w:rFonts w:ascii="Arial" w:eastAsia="Calibri" w:hAnsi="Arial" w:cs="Arial"/>
              </w:rPr>
              <w:t xml:space="preserve"> de las encuestas </w:t>
            </w:r>
            <w:r w:rsidR="00754689">
              <w:rPr>
                <w:rFonts w:ascii="Arial" w:eastAsia="Calibri" w:hAnsi="Arial" w:cs="Arial"/>
              </w:rPr>
              <w:t>por medio del Sistema Integral de Servicios Estudiantiles (SISE)</w:t>
            </w:r>
            <w:r w:rsidRPr="002A07D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73" w:type="pct"/>
            <w:vAlign w:val="center"/>
          </w:tcPr>
          <w:p w:rsidR="00742240" w:rsidRPr="002A07D4" w:rsidRDefault="00754689" w:rsidP="00754689">
            <w:pPr>
              <w:spacing w:before="15" w:line="260" w:lineRule="exac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Planeación y Evaluación</w:t>
            </w:r>
          </w:p>
        </w:tc>
      </w:tr>
      <w:tr w:rsidR="00E8646E" w:rsidRPr="002A07D4" w:rsidTr="00614505">
        <w:trPr>
          <w:trHeight w:val="935"/>
        </w:trPr>
        <w:tc>
          <w:tcPr>
            <w:tcW w:w="1114" w:type="pct"/>
            <w:vAlign w:val="center"/>
          </w:tcPr>
          <w:p w:rsidR="00E8646E" w:rsidRPr="002A07D4" w:rsidRDefault="007E22CF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2.-</w:t>
            </w:r>
            <w:r w:rsidR="00E8646E" w:rsidRPr="002A07D4">
              <w:rPr>
                <w:rFonts w:ascii="Arial" w:eastAsia="Calibri" w:hAnsi="Arial" w:cs="Arial"/>
              </w:rPr>
              <w:t xml:space="preserve">Notifica  la agenda de </w:t>
            </w:r>
            <w:r w:rsidR="002A07D4" w:rsidRPr="002A07D4">
              <w:rPr>
                <w:rFonts w:ascii="Arial" w:eastAsia="Calibri" w:hAnsi="Arial" w:cs="Arial"/>
              </w:rPr>
              <w:t>aplicación</w:t>
            </w:r>
            <w:r w:rsidR="00E8646E" w:rsidRPr="002A07D4">
              <w:rPr>
                <w:rFonts w:ascii="Arial" w:eastAsia="Calibri" w:hAnsi="Arial" w:cs="Arial"/>
              </w:rPr>
              <w:t xml:space="preserve"> de evaluaciones</w:t>
            </w:r>
          </w:p>
        </w:tc>
        <w:tc>
          <w:tcPr>
            <w:tcW w:w="2913" w:type="pct"/>
            <w:vAlign w:val="center"/>
          </w:tcPr>
          <w:p w:rsidR="00E8646E" w:rsidRPr="002A07D4" w:rsidRDefault="00E8646E" w:rsidP="00754689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Notifica  la agenda de </w:t>
            </w:r>
            <w:r w:rsidR="002A07D4" w:rsidRPr="002A07D4">
              <w:rPr>
                <w:rFonts w:ascii="Arial" w:eastAsia="Calibri" w:hAnsi="Arial" w:cs="Arial"/>
              </w:rPr>
              <w:t>aplicación</w:t>
            </w:r>
            <w:r w:rsidRPr="002A07D4">
              <w:rPr>
                <w:rFonts w:ascii="Arial" w:eastAsia="Calibri" w:hAnsi="Arial" w:cs="Arial"/>
              </w:rPr>
              <w:t xml:space="preserve"> de evaluaciones a direccio</w:t>
            </w:r>
            <w:r w:rsidR="00754689">
              <w:rPr>
                <w:rFonts w:ascii="Arial" w:eastAsia="Calibri" w:hAnsi="Arial" w:cs="Arial"/>
              </w:rPr>
              <w:t>nes de Carrera y a la alta dirección</w:t>
            </w:r>
            <w:r w:rsidR="002A07D4" w:rsidRPr="002A07D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73" w:type="pct"/>
            <w:vAlign w:val="center"/>
          </w:tcPr>
          <w:p w:rsidR="00E8646E" w:rsidRPr="002A07D4" w:rsidRDefault="00754689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Planeación y Evaluación</w:t>
            </w:r>
          </w:p>
        </w:tc>
      </w:tr>
      <w:tr w:rsidR="00D84D6C" w:rsidRPr="002A07D4" w:rsidTr="00614505">
        <w:trPr>
          <w:trHeight w:val="935"/>
        </w:trPr>
        <w:tc>
          <w:tcPr>
            <w:tcW w:w="1114" w:type="pct"/>
            <w:vAlign w:val="center"/>
          </w:tcPr>
          <w:p w:rsidR="00D84D6C" w:rsidRPr="002A07D4" w:rsidRDefault="00E8057D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3.-</w:t>
            </w:r>
            <w:r w:rsidR="00D84D6C" w:rsidRPr="002A07D4">
              <w:rPr>
                <w:rFonts w:ascii="Arial" w:eastAsia="Calibri" w:hAnsi="Arial" w:cs="Arial"/>
              </w:rPr>
              <w:t xml:space="preserve">Solicita </w:t>
            </w:r>
            <w:r w:rsidR="00D96EF7" w:rsidRPr="002A07D4">
              <w:rPr>
                <w:rFonts w:ascii="Arial" w:eastAsia="Calibri" w:hAnsi="Arial" w:cs="Arial"/>
              </w:rPr>
              <w:t xml:space="preserve">campaña para la </w:t>
            </w:r>
            <w:r w:rsidR="002A07D4" w:rsidRPr="002A07D4">
              <w:rPr>
                <w:rFonts w:ascii="Arial" w:eastAsia="Calibri" w:hAnsi="Arial" w:cs="Arial"/>
              </w:rPr>
              <w:t>promoción</w:t>
            </w:r>
            <w:r w:rsidR="00D96EF7" w:rsidRPr="002A07D4">
              <w:rPr>
                <w:rFonts w:ascii="Arial" w:eastAsia="Calibri" w:hAnsi="Arial" w:cs="Arial"/>
              </w:rPr>
              <w:t xml:space="preserve"> </w:t>
            </w:r>
            <w:r w:rsidR="00D84D6C" w:rsidRPr="002A07D4">
              <w:rPr>
                <w:rFonts w:ascii="Arial" w:eastAsia="Calibri" w:hAnsi="Arial" w:cs="Arial"/>
              </w:rPr>
              <w:t>de</w:t>
            </w:r>
            <w:r w:rsidR="00D96EF7" w:rsidRPr="002A07D4">
              <w:rPr>
                <w:rFonts w:ascii="Arial" w:eastAsia="Calibri" w:hAnsi="Arial" w:cs="Arial"/>
              </w:rPr>
              <w:t xml:space="preserve"> las</w:t>
            </w:r>
            <w:r w:rsidR="00D84D6C" w:rsidRPr="002A07D4">
              <w:rPr>
                <w:rFonts w:ascii="Arial" w:eastAsia="Calibri" w:hAnsi="Arial" w:cs="Arial"/>
              </w:rPr>
              <w:t xml:space="preserve"> evaluaciones</w:t>
            </w:r>
          </w:p>
        </w:tc>
        <w:tc>
          <w:tcPr>
            <w:tcW w:w="2913" w:type="pct"/>
            <w:vAlign w:val="center"/>
          </w:tcPr>
          <w:p w:rsidR="00D84D6C" w:rsidRPr="002A07D4" w:rsidRDefault="00D84D6C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Solicita a prensa y </w:t>
            </w:r>
            <w:r w:rsidR="002A07D4" w:rsidRPr="002A07D4">
              <w:rPr>
                <w:rFonts w:ascii="Arial" w:eastAsia="Calibri" w:hAnsi="Arial" w:cs="Arial"/>
              </w:rPr>
              <w:t>difusión</w:t>
            </w:r>
            <w:r w:rsidRPr="002A07D4">
              <w:rPr>
                <w:rFonts w:ascii="Arial" w:eastAsia="Calibri" w:hAnsi="Arial" w:cs="Arial"/>
              </w:rPr>
              <w:t xml:space="preserve"> una campaña interna de </w:t>
            </w:r>
            <w:r w:rsidR="002A07D4" w:rsidRPr="002A07D4">
              <w:rPr>
                <w:rFonts w:ascii="Arial" w:eastAsia="Calibri" w:hAnsi="Arial" w:cs="Arial"/>
              </w:rPr>
              <w:t>difusión</w:t>
            </w:r>
            <w:r w:rsidRPr="002A07D4">
              <w:rPr>
                <w:rFonts w:ascii="Arial" w:eastAsia="Calibri" w:hAnsi="Arial" w:cs="Arial"/>
              </w:rPr>
              <w:t xml:space="preserve"> con la fechas de </w:t>
            </w:r>
            <w:r w:rsidR="002A07D4" w:rsidRPr="002A07D4">
              <w:rPr>
                <w:rFonts w:ascii="Arial" w:eastAsia="Calibri" w:hAnsi="Arial" w:cs="Arial"/>
              </w:rPr>
              <w:t>realización</w:t>
            </w:r>
            <w:r w:rsidRPr="002A07D4">
              <w:rPr>
                <w:rFonts w:ascii="Arial" w:eastAsia="Calibri" w:hAnsi="Arial" w:cs="Arial"/>
              </w:rPr>
              <w:t xml:space="preserve"> por parte de los alumnos.</w:t>
            </w:r>
          </w:p>
        </w:tc>
        <w:tc>
          <w:tcPr>
            <w:tcW w:w="973" w:type="pct"/>
            <w:vAlign w:val="center"/>
          </w:tcPr>
          <w:p w:rsidR="00D84D6C" w:rsidRPr="002A07D4" w:rsidRDefault="00345B56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Planeación</w:t>
            </w:r>
            <w:r w:rsidR="002A07D4">
              <w:rPr>
                <w:rFonts w:ascii="Arial" w:eastAsia="Calibri" w:hAnsi="Arial" w:cs="Arial"/>
              </w:rPr>
              <w:t xml:space="preserve"> </w:t>
            </w:r>
            <w:r w:rsidRPr="002A07D4">
              <w:rPr>
                <w:rFonts w:ascii="Arial" w:eastAsia="Calibri" w:hAnsi="Arial" w:cs="Arial"/>
              </w:rPr>
              <w:t xml:space="preserve">y </w:t>
            </w:r>
            <w:r w:rsidR="002A07D4">
              <w:rPr>
                <w:rFonts w:ascii="Arial" w:eastAsia="Calibri" w:hAnsi="Arial" w:cs="Arial"/>
              </w:rPr>
              <w:t>evaluación</w:t>
            </w:r>
          </w:p>
        </w:tc>
      </w:tr>
      <w:tr w:rsidR="00742240" w:rsidRPr="002A07D4" w:rsidTr="00614505">
        <w:tc>
          <w:tcPr>
            <w:tcW w:w="1114" w:type="pct"/>
            <w:vAlign w:val="center"/>
          </w:tcPr>
          <w:p w:rsidR="00742240" w:rsidRPr="002A07D4" w:rsidRDefault="00E8057D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4</w:t>
            </w:r>
            <w:r w:rsidR="007E22CF" w:rsidRPr="002A07D4">
              <w:rPr>
                <w:rFonts w:ascii="Arial" w:eastAsia="Calibri" w:hAnsi="Arial" w:cs="Arial"/>
              </w:rPr>
              <w:t>.-</w:t>
            </w:r>
            <w:r w:rsidR="009C0127" w:rsidRPr="002A07D4">
              <w:rPr>
                <w:rFonts w:ascii="Arial" w:eastAsia="Calibri" w:hAnsi="Arial" w:cs="Arial"/>
              </w:rPr>
              <w:t>Difunde</w:t>
            </w:r>
            <w:r w:rsidR="00D96EF7" w:rsidRPr="002A07D4">
              <w:rPr>
                <w:rFonts w:ascii="Arial" w:eastAsia="Calibri" w:hAnsi="Arial" w:cs="Arial"/>
              </w:rPr>
              <w:t xml:space="preserve"> campaña para las</w:t>
            </w:r>
            <w:r w:rsidR="00E8646E" w:rsidRPr="002A07D4">
              <w:rPr>
                <w:rFonts w:ascii="Arial" w:eastAsia="Calibri" w:hAnsi="Arial" w:cs="Arial"/>
              </w:rPr>
              <w:t xml:space="preserve"> evaluaciones</w:t>
            </w:r>
          </w:p>
        </w:tc>
        <w:tc>
          <w:tcPr>
            <w:tcW w:w="2913" w:type="pct"/>
            <w:vAlign w:val="center"/>
          </w:tcPr>
          <w:p w:rsidR="00742240" w:rsidRPr="002A07D4" w:rsidRDefault="00E8646E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Realiza campaña de </w:t>
            </w:r>
            <w:r w:rsidR="002A07D4" w:rsidRPr="002A07D4">
              <w:rPr>
                <w:rFonts w:ascii="Arial" w:eastAsia="Calibri" w:hAnsi="Arial" w:cs="Arial"/>
              </w:rPr>
              <w:t>difusión</w:t>
            </w:r>
            <w:r w:rsidRPr="002A07D4">
              <w:rPr>
                <w:rFonts w:ascii="Arial" w:eastAsia="Calibri" w:hAnsi="Arial" w:cs="Arial"/>
              </w:rPr>
              <w:t xml:space="preserve"> para informar a los alumnos sobre la </w:t>
            </w:r>
            <w:r w:rsidR="002A07D4" w:rsidRPr="002A07D4">
              <w:rPr>
                <w:rFonts w:ascii="Arial" w:eastAsia="Calibri" w:hAnsi="Arial" w:cs="Arial"/>
              </w:rPr>
              <w:t>elaboración</w:t>
            </w:r>
            <w:r w:rsidRPr="002A07D4">
              <w:rPr>
                <w:rFonts w:ascii="Arial" w:eastAsia="Calibri" w:hAnsi="Arial" w:cs="Arial"/>
              </w:rPr>
              <w:t xml:space="preserve"> de las evaluaciones</w:t>
            </w:r>
            <w:r w:rsidR="0075468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73" w:type="pct"/>
            <w:vAlign w:val="center"/>
          </w:tcPr>
          <w:p w:rsidR="00742240" w:rsidRPr="002A07D4" w:rsidRDefault="00E8646E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Prensa y </w:t>
            </w:r>
            <w:r w:rsidR="002A07D4" w:rsidRPr="002A07D4">
              <w:rPr>
                <w:rFonts w:ascii="Arial" w:eastAsia="Calibri" w:hAnsi="Arial" w:cs="Arial"/>
              </w:rPr>
              <w:t>difusión</w:t>
            </w:r>
          </w:p>
        </w:tc>
      </w:tr>
      <w:tr w:rsidR="00742240" w:rsidRPr="002A07D4" w:rsidTr="00614505">
        <w:trPr>
          <w:trHeight w:val="716"/>
        </w:trPr>
        <w:tc>
          <w:tcPr>
            <w:tcW w:w="1114" w:type="pct"/>
            <w:vAlign w:val="center"/>
          </w:tcPr>
          <w:p w:rsidR="00742240" w:rsidRPr="002A07D4" w:rsidRDefault="00E8057D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5</w:t>
            </w:r>
            <w:r w:rsidR="007E22CF" w:rsidRPr="002A07D4">
              <w:rPr>
                <w:rFonts w:ascii="Arial" w:eastAsia="Calibri" w:hAnsi="Arial" w:cs="Arial"/>
              </w:rPr>
              <w:t>.-</w:t>
            </w:r>
            <w:r w:rsidR="00E8646E" w:rsidRPr="002A07D4">
              <w:rPr>
                <w:rFonts w:ascii="Arial" w:eastAsia="Calibri" w:hAnsi="Arial" w:cs="Arial"/>
              </w:rPr>
              <w:t>Elaboracion de encuesta</w:t>
            </w:r>
          </w:p>
        </w:tc>
        <w:tc>
          <w:tcPr>
            <w:tcW w:w="2913" w:type="pct"/>
            <w:vAlign w:val="center"/>
          </w:tcPr>
          <w:p w:rsidR="00742240" w:rsidRPr="002A07D4" w:rsidRDefault="00E8646E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Contesta las evaluaciones</w:t>
            </w:r>
          </w:p>
        </w:tc>
        <w:tc>
          <w:tcPr>
            <w:tcW w:w="973" w:type="pct"/>
            <w:vAlign w:val="center"/>
          </w:tcPr>
          <w:p w:rsidR="00E8646E" w:rsidRPr="002A07D4" w:rsidRDefault="00E8646E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Alumno</w:t>
            </w:r>
          </w:p>
        </w:tc>
      </w:tr>
      <w:tr w:rsidR="00742240" w:rsidRPr="002A07D4" w:rsidTr="00614505">
        <w:trPr>
          <w:trHeight w:val="839"/>
        </w:trPr>
        <w:tc>
          <w:tcPr>
            <w:tcW w:w="1114" w:type="pct"/>
            <w:vAlign w:val="center"/>
          </w:tcPr>
          <w:p w:rsidR="00742240" w:rsidRPr="002A07D4" w:rsidRDefault="00E8057D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6</w:t>
            </w:r>
            <w:r w:rsidR="007E22CF" w:rsidRPr="002A07D4">
              <w:rPr>
                <w:rFonts w:ascii="Arial" w:eastAsia="Calibri" w:hAnsi="Arial" w:cs="Arial"/>
              </w:rPr>
              <w:t>.-</w:t>
            </w:r>
            <w:r w:rsidR="009C0127" w:rsidRPr="002A07D4">
              <w:rPr>
                <w:rFonts w:ascii="Arial" w:eastAsia="Calibri" w:hAnsi="Arial" w:cs="Arial"/>
              </w:rPr>
              <w:t>Valida</w:t>
            </w:r>
            <w:r w:rsidR="00C62F07" w:rsidRPr="002A07D4">
              <w:rPr>
                <w:rFonts w:ascii="Arial" w:eastAsia="Calibri" w:hAnsi="Arial" w:cs="Arial"/>
              </w:rPr>
              <w:t xml:space="preserve"> la </w:t>
            </w:r>
            <w:r w:rsidR="002A07D4" w:rsidRPr="002A07D4">
              <w:rPr>
                <w:rFonts w:ascii="Arial" w:eastAsia="Calibri" w:hAnsi="Arial" w:cs="Arial"/>
              </w:rPr>
              <w:t>evaluación</w:t>
            </w:r>
          </w:p>
        </w:tc>
        <w:tc>
          <w:tcPr>
            <w:tcW w:w="2913" w:type="pct"/>
            <w:vAlign w:val="center"/>
          </w:tcPr>
          <w:p w:rsidR="00742240" w:rsidRPr="002A07D4" w:rsidRDefault="00C62F07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Analiza y procesa la </w:t>
            </w:r>
            <w:r w:rsidR="002A07D4" w:rsidRPr="002A07D4">
              <w:rPr>
                <w:rFonts w:ascii="Arial" w:eastAsia="Calibri" w:hAnsi="Arial" w:cs="Arial"/>
              </w:rPr>
              <w:t>información</w:t>
            </w:r>
            <w:r w:rsidRPr="002A07D4">
              <w:rPr>
                <w:rFonts w:ascii="Arial" w:eastAsia="Calibri" w:hAnsi="Arial" w:cs="Arial"/>
              </w:rPr>
              <w:t xml:space="preserve"> obteni</w:t>
            </w:r>
            <w:r w:rsidR="00D84D6C" w:rsidRPr="002A07D4">
              <w:rPr>
                <w:rFonts w:ascii="Arial" w:eastAsia="Calibri" w:hAnsi="Arial" w:cs="Arial"/>
              </w:rPr>
              <w:t>da para validar las evaluaciones</w:t>
            </w:r>
            <w:r w:rsidRPr="002A07D4">
              <w:rPr>
                <w:rFonts w:ascii="Arial" w:eastAsia="Calibri" w:hAnsi="Arial" w:cs="Arial"/>
              </w:rPr>
              <w:t xml:space="preserve"> en base  a </w:t>
            </w:r>
            <w:r w:rsidR="002A07D4" w:rsidRPr="002A07D4">
              <w:rPr>
                <w:rFonts w:ascii="Arial" w:eastAsia="Calibri" w:hAnsi="Arial" w:cs="Arial"/>
              </w:rPr>
              <w:t>políticas</w:t>
            </w:r>
            <w:r w:rsidRPr="002A07D4">
              <w:rPr>
                <w:rFonts w:ascii="Arial" w:eastAsia="Calibri" w:hAnsi="Arial" w:cs="Arial"/>
              </w:rPr>
              <w:t xml:space="preserve"> establecidas</w:t>
            </w:r>
          </w:p>
        </w:tc>
        <w:tc>
          <w:tcPr>
            <w:tcW w:w="973" w:type="pct"/>
            <w:vAlign w:val="center"/>
          </w:tcPr>
          <w:p w:rsidR="00742240" w:rsidRPr="002A07D4" w:rsidRDefault="00C62F07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Planeación y </w:t>
            </w:r>
            <w:r w:rsidR="002A07D4" w:rsidRPr="002A07D4">
              <w:rPr>
                <w:rFonts w:ascii="Arial" w:eastAsia="Calibri" w:hAnsi="Arial" w:cs="Arial"/>
              </w:rPr>
              <w:t>evaluación</w:t>
            </w:r>
          </w:p>
        </w:tc>
      </w:tr>
      <w:tr w:rsidR="00E8646E" w:rsidRPr="002A07D4" w:rsidTr="0013626C">
        <w:trPr>
          <w:trHeight w:val="1095"/>
        </w:trPr>
        <w:tc>
          <w:tcPr>
            <w:tcW w:w="1114" w:type="pct"/>
            <w:vAlign w:val="center"/>
          </w:tcPr>
          <w:p w:rsidR="00E8646E" w:rsidRPr="002A07D4" w:rsidRDefault="00E8057D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7</w:t>
            </w:r>
            <w:r w:rsidR="007E22CF" w:rsidRPr="002A07D4">
              <w:rPr>
                <w:rFonts w:ascii="Arial" w:eastAsia="Calibri" w:hAnsi="Arial" w:cs="Arial"/>
              </w:rPr>
              <w:t>.-</w:t>
            </w:r>
            <w:r w:rsidR="00CB25A3" w:rsidRPr="002A07D4">
              <w:rPr>
                <w:rFonts w:ascii="Arial" w:eastAsia="Calibri" w:hAnsi="Arial" w:cs="Arial"/>
              </w:rPr>
              <w:t>Entrega de resultados</w:t>
            </w:r>
          </w:p>
        </w:tc>
        <w:tc>
          <w:tcPr>
            <w:tcW w:w="2913" w:type="pct"/>
            <w:vAlign w:val="center"/>
          </w:tcPr>
          <w:p w:rsidR="00E8646E" w:rsidRPr="002A07D4" w:rsidRDefault="00CB25A3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Elabora y entrega</w:t>
            </w:r>
            <w:r w:rsidR="00492773" w:rsidRPr="002A07D4">
              <w:rPr>
                <w:rFonts w:ascii="Arial" w:eastAsia="Calibri" w:hAnsi="Arial" w:cs="Arial"/>
              </w:rPr>
              <w:t xml:space="preserve"> los resultados obtenidos  a </w:t>
            </w:r>
            <w:r w:rsidR="002A07D4" w:rsidRPr="002A07D4">
              <w:rPr>
                <w:rFonts w:ascii="Arial" w:eastAsia="Calibri" w:hAnsi="Arial" w:cs="Arial"/>
              </w:rPr>
              <w:t>rectoría</w:t>
            </w:r>
            <w:r w:rsidR="00492773" w:rsidRPr="002A07D4">
              <w:rPr>
                <w:rFonts w:ascii="Arial" w:eastAsia="Calibri" w:hAnsi="Arial" w:cs="Arial"/>
              </w:rPr>
              <w:t xml:space="preserve"> y a</w:t>
            </w:r>
            <w:r w:rsidR="007E22CF" w:rsidRPr="002A07D4">
              <w:rPr>
                <w:rFonts w:ascii="Arial" w:eastAsia="Calibri" w:hAnsi="Arial" w:cs="Arial"/>
              </w:rPr>
              <w:t xml:space="preserve"> </w:t>
            </w:r>
            <w:r w:rsidR="00492773" w:rsidRPr="002A07D4">
              <w:rPr>
                <w:rFonts w:ascii="Arial" w:eastAsia="Calibri" w:hAnsi="Arial" w:cs="Arial"/>
              </w:rPr>
              <w:t xml:space="preserve">las </w:t>
            </w:r>
            <w:r w:rsidR="002A07D4" w:rsidRPr="002A07D4">
              <w:rPr>
                <w:rFonts w:ascii="Arial" w:eastAsia="Calibri" w:hAnsi="Arial" w:cs="Arial"/>
              </w:rPr>
              <w:t>áreas</w:t>
            </w:r>
            <w:r w:rsidR="00492773" w:rsidRPr="002A07D4">
              <w:rPr>
                <w:rFonts w:ascii="Arial" w:eastAsia="Calibri" w:hAnsi="Arial" w:cs="Arial"/>
              </w:rPr>
              <w:t xml:space="preserve"> involucradas a </w:t>
            </w:r>
            <w:r w:rsidR="002A07D4" w:rsidRPr="002A07D4">
              <w:rPr>
                <w:rFonts w:ascii="Arial" w:eastAsia="Calibri" w:hAnsi="Arial" w:cs="Arial"/>
              </w:rPr>
              <w:t>través</w:t>
            </w:r>
            <w:r w:rsidR="00492773" w:rsidRPr="002A07D4">
              <w:rPr>
                <w:rFonts w:ascii="Arial" w:eastAsia="Calibri" w:hAnsi="Arial" w:cs="Arial"/>
              </w:rPr>
              <w:t xml:space="preserve"> de</w:t>
            </w:r>
            <w:r w:rsidR="00002243">
              <w:rPr>
                <w:rFonts w:ascii="Arial" w:eastAsia="Calibri" w:hAnsi="Arial" w:cs="Arial"/>
              </w:rPr>
              <w:t>l reporte de evaluación docente F-PE-08</w:t>
            </w:r>
            <w:r w:rsidR="00492773" w:rsidRPr="002A07D4">
              <w:rPr>
                <w:rFonts w:ascii="Arial" w:eastAsia="Calibri" w:hAnsi="Arial" w:cs="Arial"/>
              </w:rPr>
              <w:t xml:space="preserve"> y resultados de evaluación de servicios  F-PE-10.</w:t>
            </w:r>
          </w:p>
        </w:tc>
        <w:tc>
          <w:tcPr>
            <w:tcW w:w="973" w:type="pct"/>
            <w:vAlign w:val="center"/>
          </w:tcPr>
          <w:p w:rsidR="00E8646E" w:rsidRPr="002A07D4" w:rsidRDefault="00492773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Planeación y </w:t>
            </w:r>
            <w:r w:rsidR="002A07D4" w:rsidRPr="002A07D4">
              <w:rPr>
                <w:rFonts w:ascii="Arial" w:eastAsia="Calibri" w:hAnsi="Arial" w:cs="Arial"/>
              </w:rPr>
              <w:t>evaluación</w:t>
            </w:r>
            <w:r w:rsidRPr="002A07D4">
              <w:rPr>
                <w:rFonts w:ascii="Arial" w:eastAsia="Calibri" w:hAnsi="Arial" w:cs="Arial"/>
              </w:rPr>
              <w:t>.</w:t>
            </w:r>
          </w:p>
        </w:tc>
      </w:tr>
      <w:tr w:rsidR="00C62F07" w:rsidRPr="002A07D4" w:rsidTr="00614505">
        <w:trPr>
          <w:trHeight w:val="1081"/>
        </w:trPr>
        <w:tc>
          <w:tcPr>
            <w:tcW w:w="1114" w:type="pct"/>
            <w:vAlign w:val="center"/>
          </w:tcPr>
          <w:p w:rsidR="00C62F07" w:rsidRPr="002A07D4" w:rsidRDefault="006D55AA" w:rsidP="00754689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8</w:t>
            </w:r>
            <w:r w:rsidR="007E22CF" w:rsidRPr="002A07D4">
              <w:rPr>
                <w:rFonts w:ascii="Arial" w:eastAsia="Calibri" w:hAnsi="Arial" w:cs="Arial"/>
              </w:rPr>
              <w:t>.-</w:t>
            </w:r>
            <w:r w:rsidR="00492773" w:rsidRPr="002A07D4">
              <w:rPr>
                <w:rFonts w:ascii="Arial" w:eastAsia="Calibri" w:hAnsi="Arial" w:cs="Arial"/>
              </w:rPr>
              <w:t xml:space="preserve">Elaboraciòn  de Acciones </w:t>
            </w:r>
            <w:r w:rsidR="00754689">
              <w:rPr>
                <w:rFonts w:ascii="Arial" w:eastAsia="Calibri" w:hAnsi="Arial" w:cs="Arial"/>
              </w:rPr>
              <w:t>de Mejora</w:t>
            </w:r>
          </w:p>
        </w:tc>
        <w:tc>
          <w:tcPr>
            <w:tcW w:w="2913" w:type="pct"/>
            <w:vAlign w:val="center"/>
          </w:tcPr>
          <w:p w:rsidR="00C62F07" w:rsidRPr="002A07D4" w:rsidRDefault="00492773" w:rsidP="006961C8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 xml:space="preserve">Se realiza el </w:t>
            </w:r>
            <w:r w:rsidR="002A07D4" w:rsidRPr="002A07D4">
              <w:rPr>
                <w:rFonts w:ascii="Arial" w:eastAsia="Calibri" w:hAnsi="Arial" w:cs="Arial"/>
              </w:rPr>
              <w:t>análisis</w:t>
            </w:r>
            <w:r w:rsidRPr="002A07D4">
              <w:rPr>
                <w:rFonts w:ascii="Arial" w:eastAsia="Calibri" w:hAnsi="Arial" w:cs="Arial"/>
              </w:rPr>
              <w:t xml:space="preserve"> de los datos obtenidos,</w:t>
            </w:r>
            <w:r w:rsidR="007E22CF" w:rsidRPr="002A07D4">
              <w:rPr>
                <w:rFonts w:ascii="Arial" w:eastAsia="Calibri" w:hAnsi="Arial" w:cs="Arial"/>
              </w:rPr>
              <w:t xml:space="preserve"> para generar acciones </w:t>
            </w:r>
            <w:r w:rsidR="006961C8">
              <w:rPr>
                <w:rFonts w:ascii="Arial" w:eastAsia="Calibri" w:hAnsi="Arial" w:cs="Arial"/>
              </w:rPr>
              <w:t xml:space="preserve">de mejora </w:t>
            </w:r>
            <w:r w:rsidRPr="002A07D4">
              <w:rPr>
                <w:rFonts w:ascii="Arial" w:eastAsia="Calibri" w:hAnsi="Arial" w:cs="Arial"/>
              </w:rPr>
              <w:t>en su caso.</w:t>
            </w:r>
          </w:p>
        </w:tc>
        <w:tc>
          <w:tcPr>
            <w:tcW w:w="973" w:type="pct"/>
            <w:vAlign w:val="center"/>
          </w:tcPr>
          <w:p w:rsidR="00C62F07" w:rsidRPr="002A07D4" w:rsidRDefault="002A07D4" w:rsidP="00614505">
            <w:pPr>
              <w:spacing w:before="15" w:line="260" w:lineRule="exact"/>
              <w:rPr>
                <w:rFonts w:ascii="Arial" w:eastAsia="Calibri" w:hAnsi="Arial" w:cs="Arial"/>
              </w:rPr>
            </w:pPr>
            <w:r w:rsidRPr="002A07D4">
              <w:rPr>
                <w:rFonts w:ascii="Arial" w:eastAsia="Calibri" w:hAnsi="Arial" w:cs="Arial"/>
              </w:rPr>
              <w:t>Área</w:t>
            </w:r>
            <w:r w:rsidR="00492773" w:rsidRPr="002A07D4">
              <w:rPr>
                <w:rFonts w:ascii="Arial" w:eastAsia="Calibri" w:hAnsi="Arial" w:cs="Arial"/>
              </w:rPr>
              <w:t xml:space="preserve"> involucrada en el alcance</w:t>
            </w:r>
          </w:p>
        </w:tc>
      </w:tr>
    </w:tbl>
    <w:p w:rsidR="00D10C90" w:rsidRDefault="00D10C90">
      <w:pPr>
        <w:spacing w:before="1" w:line="180" w:lineRule="exact"/>
        <w:rPr>
          <w:sz w:val="19"/>
          <w:szCs w:val="19"/>
        </w:rPr>
      </w:pPr>
    </w:p>
    <w:p w:rsidR="00D10C90" w:rsidRDefault="00D10C90">
      <w:pPr>
        <w:spacing w:line="200" w:lineRule="exact"/>
      </w:pPr>
    </w:p>
    <w:p w:rsidR="00D10C90" w:rsidRDefault="00D10C90">
      <w:pPr>
        <w:spacing w:before="8" w:line="240" w:lineRule="exact"/>
        <w:rPr>
          <w:sz w:val="24"/>
          <w:szCs w:val="24"/>
        </w:rPr>
      </w:pPr>
    </w:p>
    <w:p w:rsidR="00D10C90" w:rsidRDefault="00216E83">
      <w:pPr>
        <w:spacing w:before="34" w:line="220" w:lineRule="exact"/>
        <w:ind w:left="2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5</w:t>
      </w:r>
      <w:r w:rsidR="00D62664">
        <w:rPr>
          <w:rFonts w:ascii="Arial" w:eastAsia="Arial" w:hAnsi="Arial" w:cs="Arial"/>
          <w:b/>
          <w:position w:val="-1"/>
        </w:rPr>
        <w:t>.­ DOCUMENTOS DE REFERENCIA</w:t>
      </w:r>
      <w:r w:rsidR="00614505">
        <w:rPr>
          <w:rFonts w:ascii="Arial" w:eastAsia="Arial" w:hAnsi="Arial" w:cs="Arial"/>
          <w:b/>
          <w:position w:val="-1"/>
        </w:rPr>
        <w:t>.</w:t>
      </w:r>
    </w:p>
    <w:p w:rsidR="00D10C90" w:rsidRDefault="00D10C90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3371"/>
        <w:gridCol w:w="3371"/>
      </w:tblGrid>
      <w:tr w:rsidR="00D10C90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10C90" w:rsidRDefault="00D62664">
            <w:pPr>
              <w:ind w:left="1095" w:right="10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Documento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10C90" w:rsidRDefault="00D62664">
            <w:pPr>
              <w:ind w:left="1301" w:right="13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Código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10C90" w:rsidRDefault="00D62664">
            <w:pPr>
              <w:ind w:left="1434" w:right="14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</w:tr>
      <w:tr w:rsidR="00D10C90" w:rsidTr="00373367">
        <w:trPr>
          <w:trHeight w:hRule="exact" w:val="65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90" w:rsidRPr="00373367" w:rsidRDefault="00373367">
            <w:pPr>
              <w:rPr>
                <w:rFonts w:ascii="Arial" w:hAnsi="Arial" w:cs="Arial"/>
              </w:rPr>
            </w:pPr>
            <w:r w:rsidRPr="00373367">
              <w:rPr>
                <w:rFonts w:ascii="Arial" w:hAnsi="Arial" w:cs="Arial"/>
              </w:rPr>
              <w:t>Sistema Integral de Servicios Estudiantiles</w:t>
            </w:r>
            <w:r>
              <w:rPr>
                <w:rFonts w:ascii="Arial" w:hAnsi="Arial" w:cs="Arial"/>
              </w:rPr>
              <w:t xml:space="preserve"> (SISE) digital.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90" w:rsidRPr="00373367" w:rsidRDefault="00373367" w:rsidP="00373367">
            <w:pPr>
              <w:jc w:val="center"/>
              <w:rPr>
                <w:rFonts w:ascii="Arial" w:hAnsi="Arial" w:cs="Arial"/>
              </w:rPr>
            </w:pPr>
            <w:r w:rsidRPr="00373367">
              <w:rPr>
                <w:rFonts w:ascii="Arial" w:hAnsi="Arial" w:cs="Arial"/>
              </w:rPr>
              <w:t>N/A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90" w:rsidRPr="00373367" w:rsidRDefault="00373367" w:rsidP="00373367">
            <w:pPr>
              <w:jc w:val="center"/>
              <w:rPr>
                <w:rFonts w:ascii="Arial" w:hAnsi="Arial" w:cs="Arial"/>
              </w:rPr>
            </w:pPr>
            <w:r w:rsidRPr="00373367">
              <w:rPr>
                <w:rFonts w:ascii="Arial" w:hAnsi="Arial" w:cs="Arial"/>
              </w:rPr>
              <w:t>N/A</w:t>
            </w:r>
          </w:p>
        </w:tc>
      </w:tr>
    </w:tbl>
    <w:p w:rsidR="00D10C90" w:rsidRDefault="00D10C90">
      <w:pPr>
        <w:spacing w:before="19" w:line="200" w:lineRule="exact"/>
      </w:pPr>
    </w:p>
    <w:p w:rsidR="00614505" w:rsidRDefault="00614505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13626C" w:rsidRDefault="0013626C">
      <w:pPr>
        <w:spacing w:before="34"/>
        <w:ind w:left="234"/>
        <w:rPr>
          <w:rFonts w:ascii="Arial" w:eastAsia="Arial" w:hAnsi="Arial" w:cs="Arial"/>
          <w:b/>
        </w:rPr>
      </w:pPr>
    </w:p>
    <w:p w:rsidR="00216E83" w:rsidRDefault="00216E83">
      <w:pPr>
        <w:spacing w:before="34"/>
        <w:ind w:left="234"/>
        <w:rPr>
          <w:rFonts w:ascii="Arial" w:eastAsia="Arial" w:hAnsi="Arial" w:cs="Arial"/>
          <w:b/>
        </w:rPr>
      </w:pPr>
    </w:p>
    <w:p w:rsidR="00216E83" w:rsidRDefault="00216E83">
      <w:pPr>
        <w:spacing w:before="34"/>
        <w:ind w:left="234"/>
        <w:rPr>
          <w:rFonts w:ascii="Arial" w:eastAsia="Arial" w:hAnsi="Arial" w:cs="Arial"/>
          <w:b/>
        </w:rPr>
      </w:pPr>
    </w:p>
    <w:p w:rsidR="00D10C90" w:rsidRDefault="00216E83">
      <w:pPr>
        <w:spacing w:before="34"/>
        <w:ind w:left="2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D62664">
        <w:rPr>
          <w:rFonts w:ascii="Arial" w:eastAsia="Arial" w:hAnsi="Arial" w:cs="Arial"/>
          <w:b/>
        </w:rPr>
        <w:t xml:space="preserve">.­ </w:t>
      </w:r>
      <w:r w:rsidR="00614505">
        <w:rPr>
          <w:rFonts w:ascii="Arial" w:eastAsia="Arial" w:hAnsi="Arial" w:cs="Arial"/>
          <w:b/>
        </w:rPr>
        <w:t>INFORMACIÓN DOCUMENTADA.</w:t>
      </w:r>
    </w:p>
    <w:p w:rsidR="00E538EB" w:rsidRDefault="00E538EB" w:rsidP="00614505">
      <w:pPr>
        <w:spacing w:before="34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234" w:type="dxa"/>
        <w:tblLook w:val="04A0" w:firstRow="1" w:lastRow="0" w:firstColumn="1" w:lastColumn="0" w:noHBand="0" w:noVBand="1"/>
      </w:tblPr>
      <w:tblGrid>
        <w:gridCol w:w="2171"/>
        <w:gridCol w:w="1879"/>
        <w:gridCol w:w="2016"/>
        <w:gridCol w:w="2039"/>
        <w:gridCol w:w="1991"/>
      </w:tblGrid>
      <w:tr w:rsidR="00C973A3" w:rsidTr="00614505">
        <w:tc>
          <w:tcPr>
            <w:tcW w:w="2171" w:type="dxa"/>
            <w:shd w:val="clear" w:color="auto" w:fill="A7A7A7"/>
            <w:vAlign w:val="center"/>
          </w:tcPr>
          <w:p w:rsidR="00E538EB" w:rsidRDefault="008664FD" w:rsidP="00614505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Información Documentada</w:t>
            </w:r>
          </w:p>
        </w:tc>
        <w:tc>
          <w:tcPr>
            <w:tcW w:w="1879" w:type="dxa"/>
            <w:shd w:val="clear" w:color="auto" w:fill="A7A7A7"/>
            <w:vAlign w:val="center"/>
          </w:tcPr>
          <w:p w:rsidR="00E538EB" w:rsidRDefault="00614505" w:rsidP="00614505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Tiempo de Conservación</w:t>
            </w:r>
          </w:p>
        </w:tc>
        <w:tc>
          <w:tcPr>
            <w:tcW w:w="2016" w:type="dxa"/>
            <w:shd w:val="clear" w:color="auto" w:fill="A7A7A7"/>
            <w:vAlign w:val="center"/>
          </w:tcPr>
          <w:p w:rsidR="00E538EB" w:rsidRDefault="00614505" w:rsidP="00614505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Disposición</w:t>
            </w:r>
          </w:p>
        </w:tc>
        <w:tc>
          <w:tcPr>
            <w:tcW w:w="2039" w:type="dxa"/>
            <w:shd w:val="clear" w:color="auto" w:fill="A7A7A7"/>
            <w:vAlign w:val="center"/>
          </w:tcPr>
          <w:p w:rsidR="00E538EB" w:rsidRDefault="00614505" w:rsidP="00614505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 De Conservarlo</w:t>
            </w:r>
          </w:p>
        </w:tc>
        <w:tc>
          <w:tcPr>
            <w:tcW w:w="1991" w:type="dxa"/>
            <w:shd w:val="clear" w:color="auto" w:fill="A7A7A7"/>
            <w:vAlign w:val="center"/>
          </w:tcPr>
          <w:p w:rsidR="00E538EB" w:rsidRDefault="00614505" w:rsidP="008664FD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Código de </w:t>
            </w:r>
            <w:r w:rsidR="008664FD">
              <w:rPr>
                <w:rFonts w:ascii="Arial" w:eastAsia="Arial" w:hAnsi="Arial" w:cs="Arial"/>
                <w:b/>
              </w:rPr>
              <w:t>Información Documentada</w:t>
            </w:r>
          </w:p>
        </w:tc>
      </w:tr>
      <w:tr w:rsidR="00C973A3" w:rsidTr="00614505">
        <w:tc>
          <w:tcPr>
            <w:tcW w:w="2171" w:type="dxa"/>
            <w:vAlign w:val="center"/>
          </w:tcPr>
          <w:p w:rsidR="00E538EB" w:rsidRPr="00614505" w:rsidRDefault="00C973A3" w:rsidP="00614505">
            <w:pPr>
              <w:spacing w:before="34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Reporte de evaluación docente</w:t>
            </w:r>
          </w:p>
        </w:tc>
        <w:tc>
          <w:tcPr>
            <w:tcW w:w="1879" w:type="dxa"/>
            <w:vAlign w:val="center"/>
          </w:tcPr>
          <w:p w:rsidR="00E538EB" w:rsidRPr="00614505" w:rsidRDefault="00EC7BF0" w:rsidP="00EC7BF0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 w:rsidR="00C973A3" w:rsidRPr="00614505">
              <w:rPr>
                <w:rFonts w:ascii="Arial" w:eastAsia="Arial" w:hAnsi="Arial" w:cs="Arial"/>
              </w:rPr>
              <w:t>años</w:t>
            </w:r>
          </w:p>
        </w:tc>
        <w:tc>
          <w:tcPr>
            <w:tcW w:w="2016" w:type="dxa"/>
            <w:vAlign w:val="center"/>
          </w:tcPr>
          <w:p w:rsidR="00E538EB" w:rsidRPr="00614505" w:rsidRDefault="002A07D4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Destrucción</w:t>
            </w:r>
          </w:p>
        </w:tc>
        <w:tc>
          <w:tcPr>
            <w:tcW w:w="2039" w:type="dxa"/>
            <w:vAlign w:val="center"/>
          </w:tcPr>
          <w:p w:rsidR="00E538EB" w:rsidRPr="00614505" w:rsidRDefault="002A07D4" w:rsidP="00614505">
            <w:pPr>
              <w:spacing w:before="34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Planeación</w:t>
            </w:r>
            <w:r w:rsidR="00C973A3" w:rsidRPr="00614505">
              <w:rPr>
                <w:rFonts w:ascii="Arial" w:eastAsia="Arial" w:hAnsi="Arial" w:cs="Arial"/>
              </w:rPr>
              <w:t xml:space="preserve"> y </w:t>
            </w:r>
            <w:r w:rsidRPr="00614505"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1991" w:type="dxa"/>
            <w:vAlign w:val="center"/>
          </w:tcPr>
          <w:p w:rsidR="00E538EB" w:rsidRPr="00614505" w:rsidRDefault="00C973A3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F-PE-08</w:t>
            </w:r>
          </w:p>
        </w:tc>
      </w:tr>
      <w:tr w:rsidR="00C973A3" w:rsidTr="00614505">
        <w:tc>
          <w:tcPr>
            <w:tcW w:w="2171" w:type="dxa"/>
            <w:vAlign w:val="center"/>
          </w:tcPr>
          <w:p w:rsidR="00C973A3" w:rsidRPr="00614505" w:rsidRDefault="00C973A3" w:rsidP="00614505">
            <w:pPr>
              <w:spacing w:before="34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Resultados de evaluación de servicios</w:t>
            </w:r>
          </w:p>
        </w:tc>
        <w:tc>
          <w:tcPr>
            <w:tcW w:w="1879" w:type="dxa"/>
            <w:vAlign w:val="center"/>
          </w:tcPr>
          <w:p w:rsidR="00C973A3" w:rsidRPr="00614505" w:rsidRDefault="005721E2" w:rsidP="005721E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973A3" w:rsidRPr="00614505">
              <w:rPr>
                <w:rFonts w:ascii="Arial" w:eastAsia="Arial" w:hAnsi="Arial" w:cs="Arial"/>
              </w:rPr>
              <w:t xml:space="preserve"> año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016" w:type="dxa"/>
            <w:vAlign w:val="center"/>
          </w:tcPr>
          <w:p w:rsidR="00C973A3" w:rsidRPr="00614505" w:rsidRDefault="002A07D4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Destrucción</w:t>
            </w:r>
          </w:p>
        </w:tc>
        <w:tc>
          <w:tcPr>
            <w:tcW w:w="2039" w:type="dxa"/>
            <w:vAlign w:val="center"/>
          </w:tcPr>
          <w:p w:rsidR="00C973A3" w:rsidRPr="00614505" w:rsidRDefault="002A07D4" w:rsidP="00614505">
            <w:pPr>
              <w:spacing w:before="34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Planeación</w:t>
            </w:r>
            <w:r w:rsidR="00C973A3" w:rsidRPr="00614505">
              <w:rPr>
                <w:rFonts w:ascii="Arial" w:eastAsia="Arial" w:hAnsi="Arial" w:cs="Arial"/>
              </w:rPr>
              <w:t xml:space="preserve"> y </w:t>
            </w:r>
            <w:r w:rsidRPr="00614505"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1991" w:type="dxa"/>
            <w:vAlign w:val="center"/>
          </w:tcPr>
          <w:p w:rsidR="00C973A3" w:rsidRPr="00614505" w:rsidRDefault="00394DC8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  <w:r w:rsidRPr="00614505">
              <w:rPr>
                <w:rFonts w:ascii="Arial" w:eastAsia="Arial" w:hAnsi="Arial" w:cs="Arial"/>
              </w:rPr>
              <w:t>F-PE-10</w:t>
            </w:r>
          </w:p>
        </w:tc>
      </w:tr>
      <w:tr w:rsidR="00C973A3" w:rsidTr="00614505">
        <w:tc>
          <w:tcPr>
            <w:tcW w:w="2171" w:type="dxa"/>
            <w:vAlign w:val="center"/>
          </w:tcPr>
          <w:p w:rsidR="00C973A3" w:rsidRPr="00614505" w:rsidRDefault="00C973A3" w:rsidP="00614505">
            <w:pPr>
              <w:spacing w:before="34"/>
              <w:rPr>
                <w:rFonts w:ascii="Arial" w:eastAsia="Arial" w:hAnsi="Arial" w:cs="Arial"/>
              </w:rPr>
            </w:pPr>
          </w:p>
        </w:tc>
        <w:tc>
          <w:tcPr>
            <w:tcW w:w="1879" w:type="dxa"/>
            <w:vAlign w:val="center"/>
          </w:tcPr>
          <w:p w:rsidR="00C973A3" w:rsidRPr="00614505" w:rsidRDefault="00C973A3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16" w:type="dxa"/>
            <w:vAlign w:val="center"/>
          </w:tcPr>
          <w:p w:rsidR="00C973A3" w:rsidRPr="00614505" w:rsidRDefault="00C973A3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39" w:type="dxa"/>
            <w:vAlign w:val="center"/>
          </w:tcPr>
          <w:p w:rsidR="00C973A3" w:rsidRPr="00614505" w:rsidRDefault="00C973A3" w:rsidP="00614505">
            <w:pPr>
              <w:spacing w:before="34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vAlign w:val="center"/>
          </w:tcPr>
          <w:p w:rsidR="00C973A3" w:rsidRPr="00614505" w:rsidRDefault="00C973A3" w:rsidP="00614505">
            <w:pPr>
              <w:spacing w:before="34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538EB" w:rsidRDefault="00E538EB">
      <w:pPr>
        <w:spacing w:before="34"/>
        <w:ind w:left="234"/>
        <w:rPr>
          <w:rFonts w:ascii="Arial" w:eastAsia="Arial" w:hAnsi="Arial" w:cs="Arial"/>
          <w:b/>
        </w:rPr>
      </w:pPr>
    </w:p>
    <w:p w:rsidR="00E538EB" w:rsidRDefault="00E538EB">
      <w:pPr>
        <w:spacing w:before="34"/>
        <w:ind w:left="234"/>
        <w:rPr>
          <w:rFonts w:ascii="Arial" w:eastAsia="Arial" w:hAnsi="Arial" w:cs="Arial"/>
          <w:b/>
        </w:rPr>
      </w:pPr>
    </w:p>
    <w:p w:rsidR="00E538EB" w:rsidRDefault="00E538EB">
      <w:pPr>
        <w:spacing w:before="34"/>
        <w:ind w:left="234"/>
        <w:rPr>
          <w:rFonts w:ascii="Arial" w:eastAsia="Arial" w:hAnsi="Arial" w:cs="Arial"/>
          <w:b/>
        </w:rPr>
      </w:pPr>
    </w:p>
    <w:p w:rsidR="000431EB" w:rsidRPr="00614505" w:rsidRDefault="00614505" w:rsidP="00614505">
      <w:pPr>
        <w:spacing w:before="34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216E83">
        <w:rPr>
          <w:rFonts w:ascii="Arial" w:eastAsia="Arial" w:hAnsi="Arial" w:cs="Arial"/>
          <w:b/>
        </w:rPr>
        <w:t>7</w:t>
      </w:r>
      <w:r w:rsidR="000431EB" w:rsidRPr="00614505">
        <w:rPr>
          <w:rFonts w:ascii="Arial" w:eastAsia="Arial" w:hAnsi="Arial" w:cs="Arial"/>
          <w:b/>
        </w:rPr>
        <w:t>.­ GLOSARIO</w:t>
      </w:r>
      <w:r>
        <w:rPr>
          <w:rFonts w:ascii="Arial" w:eastAsia="Arial" w:hAnsi="Arial" w:cs="Arial"/>
          <w:b/>
        </w:rPr>
        <w:t>.</w:t>
      </w:r>
    </w:p>
    <w:p w:rsidR="000431EB" w:rsidRPr="00614505" w:rsidRDefault="000431EB" w:rsidP="000431EB">
      <w:pPr>
        <w:spacing w:before="10" w:line="220" w:lineRule="exact"/>
        <w:contextualSpacing/>
      </w:pPr>
    </w:p>
    <w:p w:rsidR="000431EB" w:rsidRPr="00614505" w:rsidRDefault="000431EB" w:rsidP="000431EB">
      <w:pPr>
        <w:ind w:left="234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EVALUACIÓN DOCENTE:</w:t>
      </w:r>
    </w:p>
    <w:p w:rsidR="000431EB" w:rsidRPr="00614505" w:rsidRDefault="000431EB" w:rsidP="000431EB">
      <w:pPr>
        <w:spacing w:before="10" w:line="220" w:lineRule="exact"/>
        <w:contextualSpacing/>
      </w:pPr>
    </w:p>
    <w:p w:rsidR="000431EB" w:rsidRPr="00614505" w:rsidRDefault="000431EB" w:rsidP="000431EB">
      <w:pPr>
        <w:ind w:left="234" w:right="254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>Es la medición a través de encuestas de opinión que realizan los alumnos sobre el desempeño de actividades académicas del personal Docente, a fin de tomar acciones que permitan mejorar y/o corregir los procesos de enseñanza­ aprendizaje.</w:t>
      </w:r>
    </w:p>
    <w:p w:rsidR="000431EB" w:rsidRPr="00614505" w:rsidRDefault="000431EB" w:rsidP="000431EB">
      <w:pPr>
        <w:spacing w:before="4" w:line="180" w:lineRule="exact"/>
        <w:contextualSpacing/>
      </w:pPr>
    </w:p>
    <w:p w:rsidR="000431EB" w:rsidRPr="00614505" w:rsidRDefault="000431EB" w:rsidP="000431EB">
      <w:pPr>
        <w:ind w:left="234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EVALUACIÓN TUTORIAL:</w:t>
      </w:r>
    </w:p>
    <w:p w:rsidR="00D56325" w:rsidRPr="00614505" w:rsidRDefault="00D56325" w:rsidP="000431EB">
      <w:pPr>
        <w:ind w:left="234" w:right="307"/>
        <w:contextualSpacing/>
        <w:rPr>
          <w:rFonts w:ascii="Arial" w:eastAsia="Arial" w:hAnsi="Arial" w:cs="Arial"/>
        </w:rPr>
      </w:pPr>
    </w:p>
    <w:p w:rsidR="000431EB" w:rsidRPr="00614505" w:rsidRDefault="000431EB" w:rsidP="000431EB">
      <w:pPr>
        <w:ind w:left="234" w:right="307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>Es la medición a través de encuestas de opinión que realizan los alumnos sobre el desempeño de actividades tutoriales, a fin de tomar acciones que permitan mejorar y/o corregir</w:t>
      </w:r>
      <w:r w:rsidRPr="00614505">
        <w:rPr>
          <w:rFonts w:ascii="Arial" w:eastAsia="Arial" w:hAnsi="Arial" w:cs="Arial"/>
          <w:spacing w:val="6"/>
        </w:rPr>
        <w:t xml:space="preserve"> </w:t>
      </w:r>
      <w:r w:rsidRPr="00614505">
        <w:rPr>
          <w:rFonts w:ascii="Arial" w:eastAsia="Arial" w:hAnsi="Arial" w:cs="Arial"/>
        </w:rPr>
        <w:t xml:space="preserve">las acciones de apoyo al alumno. </w:t>
      </w:r>
    </w:p>
    <w:p w:rsidR="000431EB" w:rsidRPr="00614505" w:rsidRDefault="000431EB" w:rsidP="000431EB">
      <w:pPr>
        <w:ind w:left="234" w:right="307"/>
        <w:contextualSpacing/>
        <w:rPr>
          <w:rFonts w:ascii="Arial" w:eastAsia="Arial" w:hAnsi="Arial" w:cs="Arial"/>
        </w:rPr>
      </w:pPr>
    </w:p>
    <w:p w:rsidR="000431EB" w:rsidRPr="00614505" w:rsidRDefault="000431EB" w:rsidP="000431EB">
      <w:pPr>
        <w:ind w:left="234" w:right="307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  <w:b/>
        </w:rPr>
        <w:t>EVALUACIÓN DE SERVICIOS:</w:t>
      </w:r>
    </w:p>
    <w:p w:rsidR="00D56325" w:rsidRPr="00614505" w:rsidRDefault="00D56325" w:rsidP="000431EB">
      <w:pPr>
        <w:ind w:left="234" w:right="310"/>
        <w:contextualSpacing/>
        <w:rPr>
          <w:rFonts w:ascii="Arial" w:eastAsia="Arial" w:hAnsi="Arial" w:cs="Arial"/>
        </w:rPr>
      </w:pPr>
    </w:p>
    <w:p w:rsidR="000431EB" w:rsidRPr="00614505" w:rsidRDefault="000431EB" w:rsidP="000431EB">
      <w:pPr>
        <w:ind w:left="234" w:right="310"/>
        <w:contextualSpacing/>
        <w:rPr>
          <w:rFonts w:ascii="Arial" w:eastAsia="Arial" w:hAnsi="Arial" w:cs="Arial"/>
        </w:rPr>
      </w:pPr>
      <w:r w:rsidRPr="00614505">
        <w:rPr>
          <w:rFonts w:ascii="Arial" w:eastAsia="Arial" w:hAnsi="Arial" w:cs="Arial"/>
        </w:rPr>
        <w:t>Es la medición a través de encuestas de opinión que realizan los alumnos sobre el desempeño de actividades que coadyuvan al proceso de enseñanza – aprendizaje.</w:t>
      </w:r>
    </w:p>
    <w:p w:rsidR="00D10C90" w:rsidRDefault="00D10C90">
      <w:pPr>
        <w:sectPr w:rsidR="00D10C90" w:rsidSect="0013626C">
          <w:headerReference w:type="default" r:id="rId8"/>
          <w:footerReference w:type="default" r:id="rId9"/>
          <w:pgSz w:w="12240" w:h="15840"/>
          <w:pgMar w:top="620" w:right="1000" w:bottom="280" w:left="900" w:header="709" w:footer="782" w:gutter="0"/>
          <w:cols w:space="720"/>
          <w:docGrid w:linePitch="272"/>
        </w:sectPr>
      </w:pPr>
    </w:p>
    <w:p w:rsidR="00D10C90" w:rsidRDefault="00D10C90">
      <w:pPr>
        <w:spacing w:before="9" w:line="80" w:lineRule="exact"/>
        <w:rPr>
          <w:sz w:val="8"/>
          <w:szCs w:val="8"/>
        </w:rPr>
      </w:pPr>
    </w:p>
    <w:p w:rsidR="002A07D4" w:rsidRDefault="002A07D4">
      <w:pPr>
        <w:spacing w:before="9" w:line="80" w:lineRule="exact"/>
        <w:rPr>
          <w:sz w:val="8"/>
          <w:szCs w:val="8"/>
        </w:rPr>
      </w:pPr>
    </w:p>
    <w:p w:rsidR="002A07D4" w:rsidRDefault="002A07D4">
      <w:pPr>
        <w:spacing w:before="9" w:line="80" w:lineRule="exact"/>
        <w:rPr>
          <w:sz w:val="8"/>
          <w:szCs w:val="8"/>
        </w:rPr>
      </w:pPr>
    </w:p>
    <w:p w:rsidR="002A07D4" w:rsidRDefault="002A07D4">
      <w:pPr>
        <w:spacing w:before="9" w:line="80" w:lineRule="exact"/>
        <w:rPr>
          <w:sz w:val="8"/>
          <w:szCs w:val="8"/>
        </w:rPr>
      </w:pPr>
    </w:p>
    <w:p w:rsidR="00D10C90" w:rsidRDefault="00216E83" w:rsidP="00614505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8</w:t>
      </w:r>
      <w:r w:rsidR="00D62664">
        <w:rPr>
          <w:rFonts w:ascii="Arial" w:eastAsia="Arial" w:hAnsi="Arial" w:cs="Arial"/>
          <w:b/>
          <w:position w:val="-1"/>
        </w:rPr>
        <w:t xml:space="preserve">.­ CAMBIOS </w:t>
      </w:r>
      <w:r w:rsidR="00614505">
        <w:rPr>
          <w:rFonts w:ascii="Arial" w:eastAsia="Arial" w:hAnsi="Arial" w:cs="Arial"/>
          <w:b/>
          <w:position w:val="-1"/>
        </w:rPr>
        <w:t>DE ESTA VERSIÓN.</w:t>
      </w:r>
    </w:p>
    <w:p w:rsidR="00D10C90" w:rsidRDefault="00D10C90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3133"/>
        <w:gridCol w:w="3847"/>
      </w:tblGrid>
      <w:tr w:rsidR="00D10C90" w:rsidTr="00DE051D">
        <w:trPr>
          <w:trHeight w:val="28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vAlign w:val="center"/>
          </w:tcPr>
          <w:p w:rsidR="00D10C90" w:rsidRDefault="00DE051D" w:rsidP="00DE05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Nú</w:t>
            </w:r>
            <w:r w:rsidR="00D62664">
              <w:rPr>
                <w:rFonts w:ascii="Arial" w:eastAsia="Arial" w:hAnsi="Arial" w:cs="Arial"/>
                <w:b/>
              </w:rPr>
              <w:t xml:space="preserve">mero de </w:t>
            </w:r>
            <w:r w:rsidR="002A07D4">
              <w:rPr>
                <w:rFonts w:ascii="Arial" w:eastAsia="Arial" w:hAnsi="Arial" w:cs="Arial"/>
                <w:b/>
              </w:rPr>
              <w:t>Revisión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vAlign w:val="center"/>
          </w:tcPr>
          <w:p w:rsidR="00D10C90" w:rsidRDefault="00D62664" w:rsidP="00DE051D">
            <w:pPr>
              <w:ind w:left="5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Fecha de </w:t>
            </w:r>
            <w:r w:rsidR="002A07D4">
              <w:rPr>
                <w:rFonts w:ascii="Arial" w:eastAsia="Arial" w:hAnsi="Arial" w:cs="Arial"/>
                <w:b/>
              </w:rPr>
              <w:t>Actualización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</w:tcPr>
          <w:p w:rsidR="00D10C90" w:rsidRDefault="002A07D4">
            <w:pPr>
              <w:ind w:left="5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  <w:r w:rsidR="00D62664">
              <w:rPr>
                <w:rFonts w:ascii="Arial" w:eastAsia="Arial" w:hAnsi="Arial" w:cs="Arial"/>
                <w:b/>
              </w:rPr>
              <w:t xml:space="preserve"> del cambio</w:t>
            </w:r>
          </w:p>
        </w:tc>
      </w:tr>
      <w:tr w:rsidR="00D10C90" w:rsidTr="00216E83">
        <w:trPr>
          <w:trHeight w:val="388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90" w:rsidRPr="002A07D4" w:rsidRDefault="00373367" w:rsidP="00DE051D">
            <w:pPr>
              <w:ind w:left="1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90" w:rsidRPr="002A07D4" w:rsidRDefault="00373367" w:rsidP="00DE051D">
            <w:pPr>
              <w:ind w:left="1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09-08-2022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90" w:rsidRPr="002A07D4" w:rsidRDefault="00373367" w:rsidP="00373367">
            <w:pPr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adecua procedimiento por transición al SISE, las encuestas ya se llevan a cabo de  manera digital.</w:t>
            </w:r>
          </w:p>
        </w:tc>
      </w:tr>
      <w:tr w:rsidR="00377E72" w:rsidTr="003414D5">
        <w:trPr>
          <w:trHeight w:hRule="exact" w:val="57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E72" w:rsidRDefault="00660167" w:rsidP="00DE051D">
            <w:pPr>
              <w:ind w:left="1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E72" w:rsidRDefault="00660167" w:rsidP="00DE051D">
            <w:pPr>
              <w:ind w:left="1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28-06-2023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E72" w:rsidRDefault="00660167" w:rsidP="00DE051D">
            <w:pPr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adecua</w:t>
            </w:r>
            <w:r w:rsidR="003414D5">
              <w:rPr>
                <w:rFonts w:ascii="Arial" w:eastAsia="Arial" w:hAnsi="Arial" w:cs="Arial"/>
              </w:rPr>
              <w:t xml:space="preserve"> procedimiento por transición al SISE.</w:t>
            </w:r>
          </w:p>
        </w:tc>
      </w:tr>
    </w:tbl>
    <w:p w:rsidR="00D10C90" w:rsidRDefault="00D10C90">
      <w:pPr>
        <w:spacing w:before="19" w:line="200" w:lineRule="exact"/>
      </w:pPr>
    </w:p>
    <w:p w:rsidR="00D10C90" w:rsidRDefault="00216E83" w:rsidP="00216E83">
      <w:pPr>
        <w:spacing w:before="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D62664">
        <w:rPr>
          <w:rFonts w:ascii="Arial" w:eastAsia="Arial" w:hAnsi="Arial" w:cs="Arial"/>
          <w:b/>
        </w:rPr>
        <w:t xml:space="preserve">.­ </w:t>
      </w:r>
      <w:r w:rsidR="00B84702">
        <w:rPr>
          <w:rFonts w:ascii="Arial" w:eastAsia="Arial" w:hAnsi="Arial" w:cs="Arial"/>
          <w:b/>
        </w:rPr>
        <w:t>INDICES DE DESEMPEÑO.</w:t>
      </w:r>
    </w:p>
    <w:p w:rsidR="00B84702" w:rsidRDefault="00B84702">
      <w:pPr>
        <w:spacing w:before="34"/>
        <w:ind w:left="234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234" w:type="dxa"/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</w:tblGrid>
      <w:tr w:rsidR="00B84702" w:rsidTr="0013626C">
        <w:trPr>
          <w:trHeight w:val="283"/>
        </w:trPr>
        <w:tc>
          <w:tcPr>
            <w:tcW w:w="2524" w:type="dxa"/>
            <w:shd w:val="clear" w:color="auto" w:fill="A7A7A7"/>
            <w:vAlign w:val="center"/>
          </w:tcPr>
          <w:p w:rsidR="00B84702" w:rsidRDefault="00B84702" w:rsidP="00B84702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2524" w:type="dxa"/>
            <w:shd w:val="clear" w:color="auto" w:fill="A7A7A7"/>
            <w:vAlign w:val="center"/>
          </w:tcPr>
          <w:p w:rsidR="00B84702" w:rsidRDefault="00B84702" w:rsidP="00B84702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Meta</w:t>
            </w:r>
          </w:p>
        </w:tc>
        <w:tc>
          <w:tcPr>
            <w:tcW w:w="2524" w:type="dxa"/>
            <w:shd w:val="clear" w:color="auto" w:fill="A7A7A7"/>
            <w:vAlign w:val="center"/>
          </w:tcPr>
          <w:p w:rsidR="00B84702" w:rsidRDefault="002A07D4" w:rsidP="00B84702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Medición</w:t>
            </w:r>
          </w:p>
        </w:tc>
        <w:tc>
          <w:tcPr>
            <w:tcW w:w="2524" w:type="dxa"/>
            <w:shd w:val="clear" w:color="auto" w:fill="A7A7A7"/>
            <w:vAlign w:val="center"/>
          </w:tcPr>
          <w:p w:rsidR="00B84702" w:rsidRDefault="00B84702" w:rsidP="00B84702">
            <w:pPr>
              <w:spacing w:before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Frecuencia de </w:t>
            </w:r>
            <w:r w:rsidR="002A07D4">
              <w:rPr>
                <w:rFonts w:ascii="Arial" w:eastAsia="Arial" w:hAnsi="Arial" w:cs="Arial"/>
                <w:b/>
              </w:rPr>
              <w:t>medición</w:t>
            </w:r>
          </w:p>
        </w:tc>
      </w:tr>
      <w:tr w:rsidR="00B84702" w:rsidTr="0013626C">
        <w:tc>
          <w:tcPr>
            <w:tcW w:w="2524" w:type="dxa"/>
            <w:vAlign w:val="center"/>
          </w:tcPr>
          <w:p w:rsidR="00B84702" w:rsidRPr="002A07D4" w:rsidRDefault="002A07D4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 w:rsidRPr="002A07D4">
              <w:rPr>
                <w:rFonts w:ascii="Arial" w:eastAsia="Arial" w:hAnsi="Arial" w:cs="Arial"/>
              </w:rPr>
              <w:t>Satisfacción con la tutoría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80%</w:t>
            </w:r>
          </w:p>
        </w:tc>
        <w:tc>
          <w:tcPr>
            <w:tcW w:w="2524" w:type="dxa"/>
            <w:vAlign w:val="center"/>
          </w:tcPr>
          <w:p w:rsidR="00B84702" w:rsidRPr="002A07D4" w:rsidRDefault="000431EB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Promedio general de evaluación tutorial.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Cuatrimestral</w:t>
            </w:r>
          </w:p>
        </w:tc>
      </w:tr>
      <w:tr w:rsidR="00B84702" w:rsidTr="0013626C">
        <w:tc>
          <w:tcPr>
            <w:tcW w:w="2524" w:type="dxa"/>
            <w:vAlign w:val="center"/>
          </w:tcPr>
          <w:p w:rsidR="00B84702" w:rsidRPr="002A07D4" w:rsidRDefault="002A07D4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 w:rsidRPr="002A07D4">
              <w:rPr>
                <w:rFonts w:ascii="Arial" w:eastAsia="Arial" w:hAnsi="Arial" w:cs="Arial"/>
              </w:rPr>
              <w:t>Satisfacción académica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80%</w:t>
            </w:r>
          </w:p>
        </w:tc>
        <w:tc>
          <w:tcPr>
            <w:tcW w:w="2524" w:type="dxa"/>
            <w:vAlign w:val="center"/>
          </w:tcPr>
          <w:p w:rsidR="00B84702" w:rsidRPr="002A07D4" w:rsidRDefault="000431EB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Promedio general de evaluación académica.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Cuatrimestral</w:t>
            </w:r>
          </w:p>
        </w:tc>
      </w:tr>
      <w:tr w:rsidR="00B84702" w:rsidTr="0013626C">
        <w:trPr>
          <w:trHeight w:val="64"/>
        </w:trPr>
        <w:tc>
          <w:tcPr>
            <w:tcW w:w="2524" w:type="dxa"/>
            <w:vAlign w:val="center"/>
          </w:tcPr>
          <w:p w:rsidR="00B84702" w:rsidRPr="002A07D4" w:rsidRDefault="002A07D4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 w:rsidRPr="002A07D4">
              <w:rPr>
                <w:rFonts w:ascii="Arial" w:eastAsia="Arial" w:hAnsi="Arial" w:cs="Arial"/>
              </w:rPr>
              <w:t>Satisfacción con los servicios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70%</w:t>
            </w:r>
          </w:p>
        </w:tc>
        <w:tc>
          <w:tcPr>
            <w:tcW w:w="2524" w:type="dxa"/>
            <w:vAlign w:val="center"/>
          </w:tcPr>
          <w:p w:rsidR="00B84702" w:rsidRPr="002A07D4" w:rsidRDefault="000431EB" w:rsidP="0013626C">
            <w:pPr>
              <w:spacing w:before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Promedio general de evaluación de los servicios.</w:t>
            </w:r>
          </w:p>
        </w:tc>
        <w:tc>
          <w:tcPr>
            <w:tcW w:w="2524" w:type="dxa"/>
            <w:vAlign w:val="center"/>
          </w:tcPr>
          <w:p w:rsidR="00B84702" w:rsidRPr="002A07D4" w:rsidRDefault="002A07D4" w:rsidP="00B84702">
            <w:pPr>
              <w:spacing w:before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Cuatrimestral</w:t>
            </w:r>
          </w:p>
        </w:tc>
      </w:tr>
    </w:tbl>
    <w:p w:rsidR="00B84702" w:rsidRDefault="00B84702">
      <w:pPr>
        <w:spacing w:before="34"/>
        <w:ind w:left="234"/>
        <w:rPr>
          <w:rFonts w:ascii="Arial" w:eastAsia="Arial" w:hAnsi="Arial" w:cs="Arial"/>
          <w:b/>
        </w:rPr>
      </w:pPr>
    </w:p>
    <w:p w:rsidR="00B84702" w:rsidRDefault="00B84702">
      <w:pPr>
        <w:spacing w:before="34"/>
        <w:ind w:left="234"/>
        <w:rPr>
          <w:rFonts w:ascii="Arial" w:eastAsia="Arial" w:hAnsi="Arial" w:cs="Arial"/>
        </w:rPr>
      </w:pPr>
    </w:p>
    <w:p w:rsidR="00D10C90" w:rsidRDefault="00D10C90">
      <w:pPr>
        <w:spacing w:before="10" w:line="220" w:lineRule="exact"/>
        <w:rPr>
          <w:sz w:val="22"/>
          <w:szCs w:val="22"/>
        </w:rPr>
      </w:pPr>
    </w:p>
    <w:p w:rsidR="00B84702" w:rsidRDefault="00B84702">
      <w:pPr>
        <w:spacing w:before="10" w:line="220" w:lineRule="exact"/>
        <w:rPr>
          <w:sz w:val="22"/>
          <w:szCs w:val="22"/>
        </w:rPr>
      </w:pPr>
    </w:p>
    <w:p w:rsidR="00B84702" w:rsidRDefault="00B84702">
      <w:pPr>
        <w:spacing w:before="10" w:line="220" w:lineRule="exact"/>
        <w:rPr>
          <w:sz w:val="22"/>
          <w:szCs w:val="22"/>
        </w:rPr>
      </w:pPr>
    </w:p>
    <w:p w:rsidR="00AD3095" w:rsidRDefault="00AD3095"/>
    <w:sectPr w:rsidR="00AD3095" w:rsidSect="0013626C">
      <w:pgSz w:w="12240" w:h="15840"/>
      <w:pgMar w:top="620" w:right="1000" w:bottom="280" w:left="900" w:header="624" w:footer="1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2C" w:rsidRDefault="007A502C">
      <w:r>
        <w:separator/>
      </w:r>
    </w:p>
  </w:endnote>
  <w:endnote w:type="continuationSeparator" w:id="0">
    <w:p w:rsidR="007A502C" w:rsidRDefault="007A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90" w:rsidRPr="003927ED" w:rsidRDefault="002C2C59" w:rsidP="003927ED">
    <w:pPr>
      <w:tabs>
        <w:tab w:val="left" w:pos="1005"/>
        <w:tab w:val="left" w:pos="1065"/>
        <w:tab w:val="left" w:pos="1855"/>
      </w:tabs>
      <w:spacing w:line="200" w:lineRule="exact"/>
      <w:rPr>
        <w:rFonts w:ascii="Arial" w:hAnsi="Arial" w:cs="Arial"/>
      </w:rPr>
    </w:pPr>
    <w:r>
      <w:rPr>
        <w:rFonts w:ascii="Arial" w:hAnsi="Arial" w:cs="Arial"/>
      </w:rPr>
      <w:t>F-</w:t>
    </w:r>
    <w:r w:rsidR="004E396A">
      <w:rPr>
        <w:rFonts w:ascii="Arial" w:hAnsi="Arial" w:cs="Arial"/>
      </w:rPr>
      <w:t>SIG</w:t>
    </w:r>
    <w:r>
      <w:rPr>
        <w:rFonts w:ascii="Arial" w:hAnsi="Arial" w:cs="Arial"/>
      </w:rPr>
      <w:t>-01 REV 0</w:t>
    </w:r>
    <w:r w:rsidR="002A07D4" w:rsidRPr="003927ED">
      <w:rPr>
        <w:rFonts w:ascii="Arial" w:hAnsi="Arial" w:cs="Arial"/>
      </w:rPr>
      <w:t xml:space="preserve">      </w:t>
    </w:r>
    <w:r w:rsidR="003927ED" w:rsidRPr="003927ED">
      <w:rPr>
        <w:rFonts w:ascii="Arial" w:hAnsi="Arial" w:cs="Arial"/>
      </w:rPr>
      <w:t xml:space="preserve">        </w:t>
    </w:r>
    <w:r w:rsidR="004E396A">
      <w:rPr>
        <w:rFonts w:ascii="Arial" w:hAnsi="Arial" w:cs="Arial"/>
      </w:rPr>
      <w:t xml:space="preserve">                        </w:t>
    </w:r>
    <w:r w:rsidR="003927ED" w:rsidRPr="003927ED">
      <w:rPr>
        <w:rFonts w:ascii="Arial" w:hAnsi="Arial" w:cs="Arial"/>
      </w:rPr>
      <w:t xml:space="preserve">              FECHA: 0</w:t>
    </w:r>
    <w:r w:rsidR="00216E83">
      <w:rPr>
        <w:rFonts w:ascii="Arial" w:hAnsi="Arial" w:cs="Arial"/>
      </w:rPr>
      <w:t>2</w:t>
    </w:r>
    <w:r w:rsidR="003927ED" w:rsidRPr="003927ED">
      <w:rPr>
        <w:rFonts w:ascii="Arial" w:hAnsi="Arial" w:cs="Arial"/>
      </w:rPr>
      <w:t xml:space="preserve"> </w:t>
    </w:r>
    <w:r w:rsidR="002A07D4" w:rsidRPr="003927ED">
      <w:rPr>
        <w:rFonts w:ascii="Arial" w:hAnsi="Arial" w:cs="Arial"/>
      </w:rPr>
      <w:t>/</w:t>
    </w:r>
    <w:r w:rsidR="00216E83">
      <w:rPr>
        <w:rFonts w:ascii="Arial" w:hAnsi="Arial" w:cs="Arial"/>
      </w:rPr>
      <w:t xml:space="preserve"> 02 /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2C" w:rsidRDefault="007A502C">
      <w:r>
        <w:separator/>
      </w:r>
    </w:p>
  </w:footnote>
  <w:footnote w:type="continuationSeparator" w:id="0">
    <w:p w:rsidR="007A502C" w:rsidRDefault="007A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89"/>
      <w:gridCol w:w="4944"/>
      <w:gridCol w:w="2940"/>
    </w:tblGrid>
    <w:tr w:rsidR="0013626C" w:rsidTr="00E63D21">
      <w:trPr>
        <w:trHeight w:hRule="exact" w:val="414"/>
      </w:trPr>
      <w:tc>
        <w:tcPr>
          <w:tcW w:w="208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3626C" w:rsidRDefault="004E396A" w:rsidP="0013626C">
          <w:pPr>
            <w:spacing w:before="41"/>
            <w:ind w:left="65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229235</wp:posOffset>
                </wp:positionV>
                <wp:extent cx="1085215" cy="777240"/>
                <wp:effectExtent l="0" t="0" r="0" b="381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777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3626C" w:rsidRDefault="0013626C" w:rsidP="0013626C">
          <w:pPr>
            <w:spacing w:before="5" w:line="160" w:lineRule="exact"/>
            <w:rPr>
              <w:sz w:val="17"/>
              <w:szCs w:val="17"/>
            </w:rPr>
          </w:pPr>
        </w:p>
        <w:p w:rsidR="0013626C" w:rsidRDefault="0013626C" w:rsidP="0013626C">
          <w:pPr>
            <w:spacing w:line="200" w:lineRule="exact"/>
          </w:pPr>
        </w:p>
        <w:p w:rsidR="0013626C" w:rsidRDefault="0013626C" w:rsidP="008C36FF">
          <w:pPr>
            <w:ind w:right="1615"/>
          </w:pPr>
        </w:p>
        <w:p w:rsidR="008C36FF" w:rsidRPr="00D62664" w:rsidRDefault="008C36FF" w:rsidP="008C36FF">
          <w:pPr>
            <w:ind w:right="1615"/>
            <w:rPr>
              <w:rFonts w:ascii="Arial" w:eastAsia="Arial" w:hAnsi="Arial" w:cs="Arial"/>
            </w:rPr>
          </w:pPr>
        </w:p>
        <w:p w:rsidR="0013626C" w:rsidRPr="00D62664" w:rsidRDefault="0013626C" w:rsidP="0013626C">
          <w:pPr>
            <w:ind w:left="83" w:right="83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EVALUACIÓ</w:t>
          </w:r>
          <w:r w:rsidRPr="00D62664">
            <w:rPr>
              <w:rFonts w:ascii="Arial" w:eastAsia="Arial" w:hAnsi="Arial" w:cs="Arial"/>
              <w:b/>
            </w:rPr>
            <w:t xml:space="preserve">N </w:t>
          </w:r>
          <w:r>
            <w:rPr>
              <w:rFonts w:ascii="Arial" w:eastAsia="Arial" w:hAnsi="Arial" w:cs="Arial"/>
              <w:b/>
            </w:rPr>
            <w:t>DEL DESEMPEÑO DEL PERSONAL ACADÉ</w:t>
          </w:r>
          <w:r w:rsidRPr="00D62664">
            <w:rPr>
              <w:rFonts w:ascii="Arial" w:eastAsia="Arial" w:hAnsi="Arial" w:cs="Arial"/>
              <w:b/>
            </w:rPr>
            <w:t>MICO Y DE LOS SERVICIOS</w:t>
          </w:r>
        </w:p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13626C">
          <w:pPr>
            <w:spacing w:before="87"/>
            <w:ind w:left="65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Código: </w:t>
          </w:r>
          <w:r>
            <w:rPr>
              <w:rFonts w:ascii="Arial" w:eastAsia="Arial" w:hAnsi="Arial" w:cs="Arial"/>
              <w:b/>
            </w:rPr>
            <w:t>P­PE­03</w:t>
          </w:r>
        </w:p>
      </w:tc>
    </w:tr>
    <w:tr w:rsidR="0013626C" w:rsidTr="00E63D21">
      <w:trPr>
        <w:trHeight w:hRule="exact" w:val="420"/>
      </w:trPr>
      <w:tc>
        <w:tcPr>
          <w:tcW w:w="2089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49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99326C">
          <w:pPr>
            <w:spacing w:before="90"/>
            <w:ind w:left="65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Revisión: </w:t>
          </w:r>
          <w:r w:rsidR="00580E44">
            <w:rPr>
              <w:rFonts w:ascii="Arial" w:eastAsia="Arial" w:hAnsi="Arial" w:cs="Arial"/>
            </w:rPr>
            <w:t>2</w:t>
          </w:r>
          <w:r w:rsidR="00862502">
            <w:rPr>
              <w:rFonts w:ascii="Arial" w:eastAsia="Arial" w:hAnsi="Arial" w:cs="Arial"/>
            </w:rPr>
            <w:t xml:space="preserve">, </w:t>
          </w:r>
          <w:r w:rsidR="0099326C">
            <w:rPr>
              <w:rFonts w:ascii="Arial" w:eastAsia="Arial" w:hAnsi="Arial" w:cs="Arial"/>
            </w:rPr>
            <w:t>28</w:t>
          </w:r>
          <w:r w:rsidR="00862502">
            <w:rPr>
              <w:rFonts w:ascii="Arial" w:eastAsia="Arial" w:hAnsi="Arial" w:cs="Arial"/>
            </w:rPr>
            <w:t>/0</w:t>
          </w:r>
          <w:r w:rsidR="0099326C">
            <w:rPr>
              <w:rFonts w:ascii="Arial" w:eastAsia="Arial" w:hAnsi="Arial" w:cs="Arial"/>
            </w:rPr>
            <w:t>6</w:t>
          </w:r>
          <w:r w:rsidR="00862502">
            <w:rPr>
              <w:rFonts w:ascii="Arial" w:eastAsia="Arial" w:hAnsi="Arial" w:cs="Arial"/>
            </w:rPr>
            <w:t>/202</w:t>
          </w:r>
          <w:r w:rsidR="0099326C">
            <w:rPr>
              <w:rFonts w:ascii="Arial" w:eastAsia="Arial" w:hAnsi="Arial" w:cs="Arial"/>
            </w:rPr>
            <w:t>3</w:t>
          </w:r>
        </w:p>
      </w:tc>
    </w:tr>
    <w:tr w:rsidR="0013626C" w:rsidTr="00E63D21">
      <w:trPr>
        <w:trHeight w:hRule="exact" w:val="700"/>
      </w:trPr>
      <w:tc>
        <w:tcPr>
          <w:tcW w:w="2089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49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13626C">
          <w:pPr>
            <w:ind w:left="65" w:right="408"/>
            <w:rPr>
              <w:rFonts w:ascii="Arial" w:eastAsia="Arial" w:hAnsi="Arial" w:cs="Arial"/>
            </w:rPr>
          </w:pPr>
          <w:r w:rsidRPr="0013626C">
            <w:rPr>
              <w:rFonts w:ascii="Arial" w:eastAsia="Arial" w:hAnsi="Arial" w:cs="Arial"/>
            </w:rPr>
            <w:t>Punto(s) de la Norma que aplica:</w:t>
          </w:r>
          <w:r w:rsidR="00B841DE">
            <w:rPr>
              <w:rFonts w:ascii="Arial" w:eastAsia="Arial" w:hAnsi="Arial" w:cs="Arial"/>
              <w:b/>
            </w:rPr>
            <w:t>7.1.4, 7.1.5.1</w:t>
          </w:r>
          <w:r w:rsidR="0040264C">
            <w:rPr>
              <w:rFonts w:ascii="Arial" w:eastAsia="Arial" w:hAnsi="Arial" w:cs="Arial"/>
              <w:b/>
            </w:rPr>
            <w:t>,</w:t>
          </w:r>
          <w:r w:rsidR="00B841DE">
            <w:rPr>
              <w:rFonts w:ascii="Arial" w:eastAsia="Arial" w:hAnsi="Arial" w:cs="Arial"/>
              <w:b/>
            </w:rPr>
            <w:t xml:space="preserve"> 7.2,</w:t>
          </w:r>
          <w:r w:rsidR="0040264C">
            <w:rPr>
              <w:rFonts w:ascii="Arial" w:eastAsia="Arial" w:hAnsi="Arial" w:cs="Arial"/>
              <w:b/>
            </w:rPr>
            <w:t xml:space="preserve"> </w:t>
          </w:r>
          <w:r w:rsidR="00FE0381">
            <w:rPr>
              <w:rFonts w:ascii="Arial" w:eastAsia="Arial" w:hAnsi="Arial" w:cs="Arial"/>
              <w:b/>
            </w:rPr>
            <w:t xml:space="preserve">7.3, </w:t>
          </w:r>
          <w:r w:rsidR="0040264C">
            <w:rPr>
              <w:rFonts w:ascii="Arial" w:eastAsia="Arial" w:hAnsi="Arial" w:cs="Arial"/>
              <w:b/>
            </w:rPr>
            <w:t>8.2.1, 9.1.2, 9.1.3</w:t>
          </w:r>
        </w:p>
      </w:tc>
    </w:tr>
    <w:tr w:rsidR="0013626C" w:rsidTr="00E63D21">
      <w:trPr>
        <w:trHeight w:hRule="exact" w:val="540"/>
      </w:trPr>
      <w:tc>
        <w:tcPr>
          <w:tcW w:w="208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49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13626C"/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626C" w:rsidRDefault="0013626C" w:rsidP="0013626C">
          <w:pPr>
            <w:spacing w:before="43"/>
            <w:ind w:left="65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Página:</w:t>
          </w:r>
          <w:r>
            <w:rPr>
              <w:rFonts w:ascii="Arial" w:eastAsia="Arial" w:hAnsi="Arial" w:cs="Arial"/>
              <w:spacing w:val="11"/>
            </w:rPr>
            <w:t xml:space="preserve"> </w:t>
          </w:r>
          <w:r w:rsidRPr="0013626C">
            <w:rPr>
              <w:rFonts w:ascii="Arial" w:hAnsi="Arial" w:cs="Arial"/>
              <w:b/>
              <w:bCs/>
            </w:rPr>
            <w:fldChar w:fldCharType="begin"/>
          </w:r>
          <w:r w:rsidRPr="0013626C">
            <w:rPr>
              <w:rFonts w:ascii="Arial" w:hAnsi="Arial" w:cs="Arial"/>
              <w:b/>
              <w:bCs/>
            </w:rPr>
            <w:instrText xml:space="preserve"> PAGE </w:instrText>
          </w:r>
          <w:r w:rsidRPr="0013626C">
            <w:rPr>
              <w:rFonts w:ascii="Arial" w:hAnsi="Arial" w:cs="Arial"/>
              <w:b/>
              <w:bCs/>
            </w:rPr>
            <w:fldChar w:fldCharType="separate"/>
          </w:r>
          <w:r w:rsidR="0099326C">
            <w:rPr>
              <w:rFonts w:ascii="Arial" w:hAnsi="Arial" w:cs="Arial"/>
              <w:b/>
              <w:bCs/>
              <w:noProof/>
            </w:rPr>
            <w:t>4</w:t>
          </w:r>
          <w:r w:rsidRPr="0013626C">
            <w:rPr>
              <w:rFonts w:ascii="Arial" w:hAnsi="Arial" w:cs="Arial"/>
              <w:b/>
              <w:bCs/>
            </w:rPr>
            <w:fldChar w:fldCharType="end"/>
          </w:r>
          <w:r w:rsidRPr="0013626C">
            <w:rPr>
              <w:rFonts w:ascii="Arial" w:hAnsi="Arial" w:cs="Arial"/>
              <w:b/>
            </w:rPr>
            <w:t xml:space="preserve"> de </w:t>
          </w:r>
          <w:r w:rsidRPr="0013626C">
            <w:rPr>
              <w:rFonts w:ascii="Arial" w:hAnsi="Arial" w:cs="Arial"/>
              <w:b/>
              <w:bCs/>
            </w:rPr>
            <w:fldChar w:fldCharType="begin"/>
          </w:r>
          <w:r w:rsidRPr="0013626C">
            <w:rPr>
              <w:rFonts w:ascii="Arial" w:hAnsi="Arial" w:cs="Arial"/>
              <w:b/>
              <w:bCs/>
            </w:rPr>
            <w:instrText xml:space="preserve"> NUMPAGES  </w:instrText>
          </w:r>
          <w:r w:rsidRPr="0013626C">
            <w:rPr>
              <w:rFonts w:ascii="Arial" w:hAnsi="Arial" w:cs="Arial"/>
              <w:b/>
              <w:bCs/>
            </w:rPr>
            <w:fldChar w:fldCharType="separate"/>
          </w:r>
          <w:r w:rsidR="0099326C">
            <w:rPr>
              <w:rFonts w:ascii="Arial" w:hAnsi="Arial" w:cs="Arial"/>
              <w:b/>
              <w:bCs/>
              <w:noProof/>
            </w:rPr>
            <w:t>4</w:t>
          </w:r>
          <w:r w:rsidRPr="0013626C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:rsidR="0013626C" w:rsidRDefault="001362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B13"/>
    <w:multiLevelType w:val="hybridMultilevel"/>
    <w:tmpl w:val="4F922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7A3D"/>
    <w:multiLevelType w:val="hybridMultilevel"/>
    <w:tmpl w:val="ED9CF97A"/>
    <w:lvl w:ilvl="0" w:tplc="4752613E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4" w:hanging="360"/>
      </w:pPr>
    </w:lvl>
    <w:lvl w:ilvl="2" w:tplc="080A001B" w:tentative="1">
      <w:start w:val="1"/>
      <w:numFmt w:val="lowerRoman"/>
      <w:lvlText w:val="%3."/>
      <w:lvlJc w:val="right"/>
      <w:pPr>
        <w:ind w:left="1914" w:hanging="180"/>
      </w:pPr>
    </w:lvl>
    <w:lvl w:ilvl="3" w:tplc="080A000F" w:tentative="1">
      <w:start w:val="1"/>
      <w:numFmt w:val="decimal"/>
      <w:lvlText w:val="%4."/>
      <w:lvlJc w:val="left"/>
      <w:pPr>
        <w:ind w:left="2634" w:hanging="360"/>
      </w:pPr>
    </w:lvl>
    <w:lvl w:ilvl="4" w:tplc="080A0019" w:tentative="1">
      <w:start w:val="1"/>
      <w:numFmt w:val="lowerLetter"/>
      <w:lvlText w:val="%5."/>
      <w:lvlJc w:val="left"/>
      <w:pPr>
        <w:ind w:left="3354" w:hanging="360"/>
      </w:pPr>
    </w:lvl>
    <w:lvl w:ilvl="5" w:tplc="080A001B" w:tentative="1">
      <w:start w:val="1"/>
      <w:numFmt w:val="lowerRoman"/>
      <w:lvlText w:val="%6."/>
      <w:lvlJc w:val="right"/>
      <w:pPr>
        <w:ind w:left="4074" w:hanging="180"/>
      </w:pPr>
    </w:lvl>
    <w:lvl w:ilvl="6" w:tplc="080A000F" w:tentative="1">
      <w:start w:val="1"/>
      <w:numFmt w:val="decimal"/>
      <w:lvlText w:val="%7."/>
      <w:lvlJc w:val="left"/>
      <w:pPr>
        <w:ind w:left="4794" w:hanging="360"/>
      </w:pPr>
    </w:lvl>
    <w:lvl w:ilvl="7" w:tplc="080A0019" w:tentative="1">
      <w:start w:val="1"/>
      <w:numFmt w:val="lowerLetter"/>
      <w:lvlText w:val="%8."/>
      <w:lvlJc w:val="left"/>
      <w:pPr>
        <w:ind w:left="5514" w:hanging="360"/>
      </w:pPr>
    </w:lvl>
    <w:lvl w:ilvl="8" w:tplc="08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7C99419E"/>
    <w:multiLevelType w:val="multilevel"/>
    <w:tmpl w:val="1C7C07B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90"/>
    <w:rsid w:val="00002243"/>
    <w:rsid w:val="00023905"/>
    <w:rsid w:val="0003214A"/>
    <w:rsid w:val="000431EB"/>
    <w:rsid w:val="00050736"/>
    <w:rsid w:val="00071966"/>
    <w:rsid w:val="000724FB"/>
    <w:rsid w:val="00126C09"/>
    <w:rsid w:val="00133FC9"/>
    <w:rsid w:val="0013626C"/>
    <w:rsid w:val="0016030C"/>
    <w:rsid w:val="001E5218"/>
    <w:rsid w:val="002117DA"/>
    <w:rsid w:val="00216E83"/>
    <w:rsid w:val="00250A24"/>
    <w:rsid w:val="00295467"/>
    <w:rsid w:val="002A07D4"/>
    <w:rsid w:val="002A57C0"/>
    <w:rsid w:val="002C2C59"/>
    <w:rsid w:val="002D2AAE"/>
    <w:rsid w:val="00321038"/>
    <w:rsid w:val="003414D5"/>
    <w:rsid w:val="00342E3E"/>
    <w:rsid w:val="00345B56"/>
    <w:rsid w:val="00373367"/>
    <w:rsid w:val="00377E72"/>
    <w:rsid w:val="003927ED"/>
    <w:rsid w:val="00394DC8"/>
    <w:rsid w:val="003B550B"/>
    <w:rsid w:val="0040264C"/>
    <w:rsid w:val="00434889"/>
    <w:rsid w:val="004802CE"/>
    <w:rsid w:val="00490F46"/>
    <w:rsid w:val="00492773"/>
    <w:rsid w:val="004D37D4"/>
    <w:rsid w:val="004D4C26"/>
    <w:rsid w:val="004E396A"/>
    <w:rsid w:val="00517444"/>
    <w:rsid w:val="005300B8"/>
    <w:rsid w:val="00533798"/>
    <w:rsid w:val="00554598"/>
    <w:rsid w:val="005721E2"/>
    <w:rsid w:val="00580E44"/>
    <w:rsid w:val="005C59F9"/>
    <w:rsid w:val="005D2573"/>
    <w:rsid w:val="005F2691"/>
    <w:rsid w:val="00614505"/>
    <w:rsid w:val="006237A4"/>
    <w:rsid w:val="00635BC0"/>
    <w:rsid w:val="00660167"/>
    <w:rsid w:val="006751B0"/>
    <w:rsid w:val="006961C8"/>
    <w:rsid w:val="006A0BBB"/>
    <w:rsid w:val="006A6034"/>
    <w:rsid w:val="006B1E88"/>
    <w:rsid w:val="006D0999"/>
    <w:rsid w:val="006D55AA"/>
    <w:rsid w:val="00742240"/>
    <w:rsid w:val="00754689"/>
    <w:rsid w:val="007711AA"/>
    <w:rsid w:val="00797526"/>
    <w:rsid w:val="007A502C"/>
    <w:rsid w:val="007E22CF"/>
    <w:rsid w:val="007E3220"/>
    <w:rsid w:val="00845F9E"/>
    <w:rsid w:val="00862502"/>
    <w:rsid w:val="008664FD"/>
    <w:rsid w:val="00881111"/>
    <w:rsid w:val="008C36FF"/>
    <w:rsid w:val="008D6E4D"/>
    <w:rsid w:val="009200FF"/>
    <w:rsid w:val="0097548D"/>
    <w:rsid w:val="00984574"/>
    <w:rsid w:val="0099326C"/>
    <w:rsid w:val="009B25F2"/>
    <w:rsid w:val="009C0127"/>
    <w:rsid w:val="00AD3095"/>
    <w:rsid w:val="00B000A8"/>
    <w:rsid w:val="00B160B7"/>
    <w:rsid w:val="00B3405D"/>
    <w:rsid w:val="00B45996"/>
    <w:rsid w:val="00B60587"/>
    <w:rsid w:val="00B841DE"/>
    <w:rsid w:val="00B84702"/>
    <w:rsid w:val="00B86A42"/>
    <w:rsid w:val="00BD1185"/>
    <w:rsid w:val="00C07CB2"/>
    <w:rsid w:val="00C228EC"/>
    <w:rsid w:val="00C46335"/>
    <w:rsid w:val="00C62F07"/>
    <w:rsid w:val="00C746AA"/>
    <w:rsid w:val="00C7758C"/>
    <w:rsid w:val="00C85868"/>
    <w:rsid w:val="00C973A3"/>
    <w:rsid w:val="00CB25A3"/>
    <w:rsid w:val="00CB6EFA"/>
    <w:rsid w:val="00CE2A56"/>
    <w:rsid w:val="00D06428"/>
    <w:rsid w:val="00D10C90"/>
    <w:rsid w:val="00D45E18"/>
    <w:rsid w:val="00D52186"/>
    <w:rsid w:val="00D55CEE"/>
    <w:rsid w:val="00D56325"/>
    <w:rsid w:val="00D62664"/>
    <w:rsid w:val="00D71F88"/>
    <w:rsid w:val="00D77896"/>
    <w:rsid w:val="00D84D6C"/>
    <w:rsid w:val="00D96EF7"/>
    <w:rsid w:val="00DB2ECB"/>
    <w:rsid w:val="00DD1D6B"/>
    <w:rsid w:val="00DE051D"/>
    <w:rsid w:val="00DE35AD"/>
    <w:rsid w:val="00E21839"/>
    <w:rsid w:val="00E433BA"/>
    <w:rsid w:val="00E538EB"/>
    <w:rsid w:val="00E66E86"/>
    <w:rsid w:val="00E8057D"/>
    <w:rsid w:val="00E80948"/>
    <w:rsid w:val="00E84CBF"/>
    <w:rsid w:val="00E8646E"/>
    <w:rsid w:val="00E931E5"/>
    <w:rsid w:val="00EB27D4"/>
    <w:rsid w:val="00EB5E20"/>
    <w:rsid w:val="00EB6BB4"/>
    <w:rsid w:val="00EC7BF0"/>
    <w:rsid w:val="00F37871"/>
    <w:rsid w:val="00F84DCD"/>
    <w:rsid w:val="00F85867"/>
    <w:rsid w:val="00FB1E5B"/>
    <w:rsid w:val="00FB218E"/>
    <w:rsid w:val="00FB6792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81CF0"/>
  <w15:docId w15:val="{6179D9C3-0AB6-46DD-95AE-E4E8FB8B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3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4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52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07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7D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A07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D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3051-0A77-498B-B001-A1464ECB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Planeacion2</dc:creator>
  <cp:lastModifiedBy>Planeacion2</cp:lastModifiedBy>
  <cp:revision>213</cp:revision>
  <cp:lastPrinted>2023-07-04T17:51:00Z</cp:lastPrinted>
  <dcterms:created xsi:type="dcterms:W3CDTF">2022-08-31T16:11:00Z</dcterms:created>
  <dcterms:modified xsi:type="dcterms:W3CDTF">2023-07-04T19:49:00Z</dcterms:modified>
</cp:coreProperties>
</file>